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7A0E" w14:textId="77777777" w:rsidR="00B1738A" w:rsidRDefault="00B1738A" w:rsidP="00B1738A">
      <w:pPr>
        <w:widowControl w:val="0"/>
        <w:autoSpaceDE w:val="0"/>
        <w:autoSpaceDN w:val="0"/>
        <w:adjustRightInd w:val="0"/>
      </w:pPr>
    </w:p>
    <w:p w14:paraId="68756DFC" w14:textId="77777777" w:rsidR="00B1738A" w:rsidRDefault="00B1738A" w:rsidP="00B1738A">
      <w:pPr>
        <w:widowControl w:val="0"/>
        <w:autoSpaceDE w:val="0"/>
        <w:autoSpaceDN w:val="0"/>
        <w:adjustRightInd w:val="0"/>
      </w:pPr>
      <w:r>
        <w:rPr>
          <w:b/>
          <w:bCs/>
        </w:rPr>
        <w:t xml:space="preserve">Section </w:t>
      </w:r>
      <w:proofErr w:type="gramStart"/>
      <w:r>
        <w:rPr>
          <w:b/>
          <w:bCs/>
        </w:rPr>
        <w:t>506.302  Site</w:t>
      </w:r>
      <w:proofErr w:type="gramEnd"/>
      <w:r>
        <w:rPr>
          <w:b/>
          <w:bCs/>
        </w:rPr>
        <w:t xml:space="preserve"> Investigation</w:t>
      </w:r>
      <w:r>
        <w:t xml:space="preserve"> </w:t>
      </w:r>
    </w:p>
    <w:p w14:paraId="7C0942F8" w14:textId="77777777" w:rsidR="00B1738A" w:rsidRDefault="00B1738A" w:rsidP="00B1738A">
      <w:pPr>
        <w:widowControl w:val="0"/>
        <w:autoSpaceDE w:val="0"/>
        <w:autoSpaceDN w:val="0"/>
        <w:adjustRightInd w:val="0"/>
      </w:pPr>
    </w:p>
    <w:p w14:paraId="0A5B2FEA" w14:textId="0AAAAF81" w:rsidR="00B1738A" w:rsidRDefault="00B1738A" w:rsidP="00B1738A">
      <w:pPr>
        <w:widowControl w:val="0"/>
        <w:autoSpaceDE w:val="0"/>
        <w:autoSpaceDN w:val="0"/>
        <w:adjustRightInd w:val="0"/>
        <w:ind w:left="1440" w:hanging="720"/>
      </w:pPr>
      <w:r>
        <w:t>a)</w:t>
      </w:r>
      <w:r>
        <w:tab/>
        <w:t xml:space="preserve">The owner or operator of a livestock waste handling facility </w:t>
      </w:r>
      <w:r w:rsidR="005D3831">
        <w:t>must</w:t>
      </w:r>
      <w:r>
        <w:t xml:space="preserve"> conduct a site investigation in </w:t>
      </w:r>
      <w:r w:rsidR="005D3831">
        <w:t>compliance</w:t>
      </w:r>
      <w:r>
        <w:t xml:space="preserve"> with this Section to determine the following: </w:t>
      </w:r>
    </w:p>
    <w:p w14:paraId="6749D562" w14:textId="77777777" w:rsidR="004052AE" w:rsidRDefault="004052AE" w:rsidP="00E13311">
      <w:pPr>
        <w:widowControl w:val="0"/>
        <w:autoSpaceDE w:val="0"/>
        <w:autoSpaceDN w:val="0"/>
        <w:adjustRightInd w:val="0"/>
      </w:pPr>
    </w:p>
    <w:p w14:paraId="168C0558" w14:textId="77777777" w:rsidR="00B1738A" w:rsidRDefault="00B1738A" w:rsidP="00B1738A">
      <w:pPr>
        <w:widowControl w:val="0"/>
        <w:autoSpaceDE w:val="0"/>
        <w:autoSpaceDN w:val="0"/>
        <w:adjustRightInd w:val="0"/>
        <w:ind w:left="2160" w:hanging="720"/>
      </w:pPr>
      <w:r>
        <w:t>1)</w:t>
      </w:r>
      <w:r>
        <w:tab/>
        <w:t xml:space="preserve">Whether aquifer material is considered present (or not present) within 5 feet of the planned bottom of the livestock waste handling facility; </w:t>
      </w:r>
    </w:p>
    <w:p w14:paraId="14B5B44C" w14:textId="77777777" w:rsidR="004052AE" w:rsidRDefault="004052AE" w:rsidP="00E13311">
      <w:pPr>
        <w:widowControl w:val="0"/>
        <w:autoSpaceDE w:val="0"/>
        <w:autoSpaceDN w:val="0"/>
        <w:adjustRightInd w:val="0"/>
      </w:pPr>
    </w:p>
    <w:p w14:paraId="19D28B59" w14:textId="77777777" w:rsidR="00B1738A" w:rsidRDefault="00B1738A" w:rsidP="00B1738A">
      <w:pPr>
        <w:widowControl w:val="0"/>
        <w:autoSpaceDE w:val="0"/>
        <w:autoSpaceDN w:val="0"/>
        <w:adjustRightInd w:val="0"/>
        <w:ind w:left="2160" w:hanging="720"/>
      </w:pPr>
      <w:r>
        <w:t>2)</w:t>
      </w:r>
      <w:r>
        <w:tab/>
        <w:t xml:space="preserve">Whether the proposed facility is to be located within the floodway or flood fringe of a 100-year floodplain; and </w:t>
      </w:r>
    </w:p>
    <w:p w14:paraId="3D38909A" w14:textId="77777777" w:rsidR="004052AE" w:rsidRDefault="004052AE" w:rsidP="00E13311">
      <w:pPr>
        <w:widowControl w:val="0"/>
        <w:autoSpaceDE w:val="0"/>
        <w:autoSpaceDN w:val="0"/>
        <w:adjustRightInd w:val="0"/>
      </w:pPr>
    </w:p>
    <w:p w14:paraId="3E10316C" w14:textId="77777777" w:rsidR="00B1738A" w:rsidRDefault="00B1738A" w:rsidP="00B1738A">
      <w:pPr>
        <w:widowControl w:val="0"/>
        <w:autoSpaceDE w:val="0"/>
        <w:autoSpaceDN w:val="0"/>
        <w:adjustRightInd w:val="0"/>
        <w:ind w:left="2160" w:hanging="720"/>
      </w:pPr>
      <w:r>
        <w:t>3)</w:t>
      </w:r>
      <w:r>
        <w:tab/>
        <w:t xml:space="preserve">Whether the proposed facility is to be located within a karst area or within 400 feet of a natural depression in a karst area. </w:t>
      </w:r>
    </w:p>
    <w:p w14:paraId="0E44CF09" w14:textId="77777777" w:rsidR="004052AE" w:rsidRDefault="004052AE" w:rsidP="00E13311">
      <w:pPr>
        <w:widowControl w:val="0"/>
        <w:autoSpaceDE w:val="0"/>
        <w:autoSpaceDN w:val="0"/>
        <w:adjustRightInd w:val="0"/>
      </w:pPr>
    </w:p>
    <w:p w14:paraId="00C734BC" w14:textId="4393AE0D" w:rsidR="00B1738A" w:rsidRDefault="00B1738A" w:rsidP="00B1738A">
      <w:pPr>
        <w:widowControl w:val="0"/>
        <w:autoSpaceDE w:val="0"/>
        <w:autoSpaceDN w:val="0"/>
        <w:adjustRightInd w:val="0"/>
        <w:ind w:left="1440" w:hanging="720"/>
      </w:pPr>
      <w:r>
        <w:t>b)</w:t>
      </w:r>
      <w:r>
        <w:tab/>
        <w:t>Except for facilities that are proposed to be located within an area designated as "Sink hole areas" on "Karst Terrains and Carbonate Rocks of Illinois", IDNR-</w:t>
      </w:r>
      <w:proofErr w:type="spellStart"/>
      <w:r>
        <w:t>ISGS</w:t>
      </w:r>
      <w:proofErr w:type="spellEnd"/>
      <w:r>
        <w:t xml:space="preserve"> Illinois Map 8, the owner or operator </w:t>
      </w:r>
      <w:r w:rsidR="005D3831">
        <w:t>must</w:t>
      </w:r>
      <w:r>
        <w:t xml:space="preserve"> obtain soil samples from within the final livestock waste handling facility area or within 20 feet of the livestock waste handling facility boundaries.  The sampling </w:t>
      </w:r>
      <w:r w:rsidR="005D3831">
        <w:t>must</w:t>
      </w:r>
      <w:r>
        <w:t xml:space="preserve"> be performed to determine the presence of aquifer material or </w:t>
      </w:r>
      <w:proofErr w:type="spellStart"/>
      <w:r>
        <w:t>karstified</w:t>
      </w:r>
      <w:proofErr w:type="spellEnd"/>
      <w:r>
        <w:t xml:space="preserve"> carbonate bedrock as follows: </w:t>
      </w:r>
    </w:p>
    <w:p w14:paraId="753EC711" w14:textId="77777777" w:rsidR="004052AE" w:rsidRDefault="004052AE" w:rsidP="00E13311">
      <w:pPr>
        <w:widowControl w:val="0"/>
        <w:autoSpaceDE w:val="0"/>
        <w:autoSpaceDN w:val="0"/>
        <w:adjustRightInd w:val="0"/>
      </w:pPr>
    </w:p>
    <w:p w14:paraId="0467CEEB" w14:textId="1388FBF9" w:rsidR="00B1738A" w:rsidRDefault="00B1738A" w:rsidP="00B1738A">
      <w:pPr>
        <w:widowControl w:val="0"/>
        <w:autoSpaceDE w:val="0"/>
        <w:autoSpaceDN w:val="0"/>
        <w:adjustRightInd w:val="0"/>
        <w:ind w:left="2160" w:hanging="720"/>
      </w:pPr>
      <w:r>
        <w:t>1)</w:t>
      </w:r>
      <w:r>
        <w:tab/>
        <w:t xml:space="preserve">The soil sampling </w:t>
      </w:r>
      <w:r w:rsidR="005D3831">
        <w:t>must</w:t>
      </w:r>
      <w:r>
        <w:t xml:space="preserve"> begin at the soil surface and extend to a depth that includes a minimum of 5 feet below the planned bottom of the livestock waste handling facility native soil or to bedrock; </w:t>
      </w:r>
    </w:p>
    <w:p w14:paraId="1D79B011" w14:textId="77777777" w:rsidR="004052AE" w:rsidRDefault="004052AE" w:rsidP="00E13311">
      <w:pPr>
        <w:widowControl w:val="0"/>
        <w:autoSpaceDE w:val="0"/>
        <w:autoSpaceDN w:val="0"/>
        <w:adjustRightInd w:val="0"/>
      </w:pPr>
    </w:p>
    <w:p w14:paraId="60643379" w14:textId="77777777" w:rsidR="00B1738A" w:rsidRDefault="00B1738A" w:rsidP="00B1738A">
      <w:pPr>
        <w:widowControl w:val="0"/>
        <w:autoSpaceDE w:val="0"/>
        <w:autoSpaceDN w:val="0"/>
        <w:adjustRightInd w:val="0"/>
        <w:ind w:left="2160" w:hanging="720"/>
      </w:pPr>
      <w:r>
        <w:t>2)</w:t>
      </w:r>
      <w:r>
        <w:tab/>
        <w:t xml:space="preserve">If bedrock is encountered, additional soil samplings may be necessary to verify the presence of aquifer material or </w:t>
      </w:r>
      <w:proofErr w:type="spellStart"/>
      <w:r>
        <w:t>karstified</w:t>
      </w:r>
      <w:proofErr w:type="spellEnd"/>
      <w:r>
        <w:t xml:space="preserve"> carbonate bedrock; </w:t>
      </w:r>
    </w:p>
    <w:p w14:paraId="7F1784BE" w14:textId="77777777" w:rsidR="004052AE" w:rsidRDefault="004052AE" w:rsidP="00E13311">
      <w:pPr>
        <w:widowControl w:val="0"/>
        <w:autoSpaceDE w:val="0"/>
        <w:autoSpaceDN w:val="0"/>
        <w:adjustRightInd w:val="0"/>
      </w:pPr>
    </w:p>
    <w:p w14:paraId="444C5A6B" w14:textId="09372B5E" w:rsidR="00B1738A" w:rsidRDefault="00B1738A" w:rsidP="00B1738A">
      <w:pPr>
        <w:widowControl w:val="0"/>
        <w:autoSpaceDE w:val="0"/>
        <w:autoSpaceDN w:val="0"/>
        <w:adjustRightInd w:val="0"/>
        <w:ind w:left="2160" w:hanging="720"/>
      </w:pPr>
      <w:r>
        <w:t>3)</w:t>
      </w:r>
      <w:r>
        <w:tab/>
        <w:t xml:space="preserve">Continuous samples </w:t>
      </w:r>
      <w:r w:rsidR="005D3831">
        <w:t>must</w:t>
      </w:r>
      <w:r>
        <w:t xml:space="preserve"> be recovered from each soil sampling; and </w:t>
      </w:r>
    </w:p>
    <w:p w14:paraId="40359C34" w14:textId="77777777" w:rsidR="004052AE" w:rsidRDefault="004052AE" w:rsidP="00E13311">
      <w:pPr>
        <w:widowControl w:val="0"/>
        <w:autoSpaceDE w:val="0"/>
        <w:autoSpaceDN w:val="0"/>
        <w:adjustRightInd w:val="0"/>
      </w:pPr>
    </w:p>
    <w:p w14:paraId="63B64EDB" w14:textId="7BCE149F" w:rsidR="00B1738A" w:rsidRDefault="00B1738A" w:rsidP="00B1738A">
      <w:pPr>
        <w:widowControl w:val="0"/>
        <w:autoSpaceDE w:val="0"/>
        <w:autoSpaceDN w:val="0"/>
        <w:adjustRightInd w:val="0"/>
        <w:ind w:left="2160" w:hanging="720"/>
      </w:pPr>
      <w:r>
        <w:t>4)</w:t>
      </w:r>
      <w:r>
        <w:tab/>
        <w:t xml:space="preserve">Upon completion, any boring used for sampling </w:t>
      </w:r>
      <w:r w:rsidR="005D3831">
        <w:t>must</w:t>
      </w:r>
      <w:r>
        <w:t xml:space="preserve"> be properly abandoned and sealed </w:t>
      </w:r>
      <w:r w:rsidR="005D3831">
        <w:t>under</w:t>
      </w:r>
      <w:r>
        <w:t xml:space="preserve"> the Illinois Water Well Construction Code at 77 Ill. Adm. Code 920.120.  Any excavation used for sampling that is within the construction boundaries of the livestock management facility or livestock waste handling facility </w:t>
      </w:r>
      <w:r w:rsidR="005D3831">
        <w:t>must</w:t>
      </w:r>
      <w:r>
        <w:t xml:space="preserve"> be restored by </w:t>
      </w:r>
      <w:r w:rsidR="005D3831">
        <w:t>addin</w:t>
      </w:r>
      <w:r w:rsidR="001B263D">
        <w:t>g</w:t>
      </w:r>
      <w:r>
        <w:t xml:space="preserve"> soil compacted in lifts no greater than 6 inches. </w:t>
      </w:r>
    </w:p>
    <w:p w14:paraId="63FC0AD6" w14:textId="77777777" w:rsidR="004052AE" w:rsidRDefault="004052AE" w:rsidP="00E13311">
      <w:pPr>
        <w:widowControl w:val="0"/>
        <w:autoSpaceDE w:val="0"/>
        <w:autoSpaceDN w:val="0"/>
        <w:adjustRightInd w:val="0"/>
      </w:pPr>
    </w:p>
    <w:p w14:paraId="5738A76E" w14:textId="2BFA1A97" w:rsidR="00B1738A" w:rsidRDefault="00B1738A" w:rsidP="00B1738A">
      <w:pPr>
        <w:widowControl w:val="0"/>
        <w:autoSpaceDE w:val="0"/>
        <w:autoSpaceDN w:val="0"/>
        <w:adjustRightInd w:val="0"/>
        <w:ind w:left="1440" w:hanging="720"/>
      </w:pPr>
      <w:r>
        <w:t>c)</w:t>
      </w:r>
      <w:r>
        <w:tab/>
        <w:t xml:space="preserve">If the Department determines that additional soil samplings are necessary to ensure the protection of the groundwater, </w:t>
      </w:r>
      <w:r w:rsidR="00B32401">
        <w:t xml:space="preserve">the </w:t>
      </w:r>
      <w:r>
        <w:t>surface water</w:t>
      </w:r>
      <w:r w:rsidR="00B32401">
        <w:t>,</w:t>
      </w:r>
      <w:r>
        <w:t xml:space="preserve"> or the structural integrity of the livestock waste handling facility, the Department </w:t>
      </w:r>
      <w:r w:rsidR="005D3831">
        <w:t>must</w:t>
      </w:r>
      <w:r>
        <w:t xml:space="preserve"> require additional soil samplings. </w:t>
      </w:r>
    </w:p>
    <w:p w14:paraId="337C122F" w14:textId="77777777" w:rsidR="004052AE" w:rsidRDefault="004052AE" w:rsidP="00E13311">
      <w:pPr>
        <w:widowControl w:val="0"/>
        <w:autoSpaceDE w:val="0"/>
        <w:autoSpaceDN w:val="0"/>
        <w:adjustRightInd w:val="0"/>
      </w:pPr>
    </w:p>
    <w:p w14:paraId="39D26C24" w14:textId="319C5D23" w:rsidR="00B1738A" w:rsidRDefault="00B1738A" w:rsidP="00B1738A">
      <w:pPr>
        <w:widowControl w:val="0"/>
        <w:autoSpaceDE w:val="0"/>
        <w:autoSpaceDN w:val="0"/>
        <w:adjustRightInd w:val="0"/>
        <w:ind w:left="1440" w:hanging="720"/>
      </w:pPr>
      <w:r>
        <w:t>d)</w:t>
      </w:r>
      <w:r>
        <w:tab/>
        <w:t xml:space="preserve">As an alternative to performing the soil sampling required under subsection (b) or (c), the owner or operator of the livestock waste handling facility may propose to </w:t>
      </w:r>
      <w:r>
        <w:lastRenderedPageBreak/>
        <w:t xml:space="preserve">the Department to </w:t>
      </w:r>
      <w:r w:rsidR="005D3831">
        <w:t>use</w:t>
      </w:r>
      <w:r>
        <w:t xml:space="preserve"> alternative information </w:t>
      </w:r>
      <w:r w:rsidR="005D3831">
        <w:t>sources</w:t>
      </w:r>
      <w:r>
        <w:t xml:space="preserve">.  The Department </w:t>
      </w:r>
      <w:r w:rsidR="005D3831">
        <w:t>must</w:t>
      </w:r>
      <w:r>
        <w:t xml:space="preserve"> evaluate the proposal; determine whether the alternative information </w:t>
      </w:r>
      <w:r w:rsidR="005D3831">
        <w:t>sources</w:t>
      </w:r>
      <w:r>
        <w:t xml:space="preserve"> will result in a site investigation that will be at least as protective of the groundwater, </w:t>
      </w:r>
      <w:r w:rsidR="00C81C15">
        <w:t xml:space="preserve">the </w:t>
      </w:r>
      <w:r>
        <w:t>surface water</w:t>
      </w:r>
      <w:r w:rsidR="00C81C15">
        <w:t>,</w:t>
      </w:r>
      <w:r>
        <w:t xml:space="preserve"> and the structural integrity of the livestock waste handling facility as would have resulted from data resulting from soil borings; and notify the owner or operator of the Department's finding. </w:t>
      </w:r>
    </w:p>
    <w:p w14:paraId="588B7D77" w14:textId="77777777" w:rsidR="004052AE" w:rsidRDefault="004052AE" w:rsidP="00E13311">
      <w:pPr>
        <w:widowControl w:val="0"/>
        <w:autoSpaceDE w:val="0"/>
        <w:autoSpaceDN w:val="0"/>
        <w:adjustRightInd w:val="0"/>
      </w:pPr>
    </w:p>
    <w:p w14:paraId="7A5916A5" w14:textId="433E0389" w:rsidR="00B1738A" w:rsidRDefault="00B1738A" w:rsidP="00B1738A">
      <w:pPr>
        <w:widowControl w:val="0"/>
        <w:autoSpaceDE w:val="0"/>
        <w:autoSpaceDN w:val="0"/>
        <w:adjustRightInd w:val="0"/>
        <w:ind w:left="1440" w:hanging="720"/>
      </w:pPr>
      <w:r>
        <w:t>e)</w:t>
      </w:r>
      <w:r>
        <w:tab/>
      </w:r>
      <w:r w:rsidR="005D3831">
        <w:t>Despite</w:t>
      </w:r>
      <w:r>
        <w:t xml:space="preserve"> the other requirements of this Subpart, if aquifer material is located above or within 5 feet of the lowest point of the livestock waste handling facility, the design of the facility </w:t>
      </w:r>
      <w:r w:rsidR="005D3831">
        <w:t>must comply with</w:t>
      </w:r>
      <w:r>
        <w:t xml:space="preserve"> Section 506.310. </w:t>
      </w:r>
    </w:p>
    <w:p w14:paraId="46C69EAB" w14:textId="77777777" w:rsidR="004052AE" w:rsidRDefault="004052AE" w:rsidP="00E13311">
      <w:pPr>
        <w:widowControl w:val="0"/>
        <w:autoSpaceDE w:val="0"/>
        <w:autoSpaceDN w:val="0"/>
        <w:adjustRightInd w:val="0"/>
      </w:pPr>
    </w:p>
    <w:p w14:paraId="4CC1E129" w14:textId="5D57BF2A" w:rsidR="00B1738A" w:rsidRDefault="00B1738A" w:rsidP="00B1738A">
      <w:pPr>
        <w:widowControl w:val="0"/>
        <w:autoSpaceDE w:val="0"/>
        <w:autoSpaceDN w:val="0"/>
        <w:adjustRightInd w:val="0"/>
        <w:ind w:left="1440" w:hanging="720"/>
      </w:pPr>
      <w:r>
        <w:t>f)</w:t>
      </w:r>
      <w:r>
        <w:tab/>
      </w:r>
      <w:r w:rsidR="005D3831">
        <w:t>Despite</w:t>
      </w:r>
      <w:r>
        <w:t xml:space="preserve"> the other requirements of this Subpart, if the site investigation determines that the livestock waste handling facility is to be located in the flood fringe of a 100-year floodplain, the design of the facility </w:t>
      </w:r>
      <w:r w:rsidR="005D3831">
        <w:t>must comply with</w:t>
      </w:r>
      <w:r>
        <w:t xml:space="preserve"> Section 506.311. </w:t>
      </w:r>
    </w:p>
    <w:p w14:paraId="44E7AFF8" w14:textId="77777777" w:rsidR="004052AE" w:rsidRDefault="004052AE" w:rsidP="00E13311">
      <w:pPr>
        <w:widowControl w:val="0"/>
        <w:autoSpaceDE w:val="0"/>
        <w:autoSpaceDN w:val="0"/>
        <w:adjustRightInd w:val="0"/>
      </w:pPr>
    </w:p>
    <w:p w14:paraId="0756A147" w14:textId="6A53F387" w:rsidR="00B1738A" w:rsidRDefault="00B1738A" w:rsidP="00B1738A">
      <w:pPr>
        <w:widowControl w:val="0"/>
        <w:autoSpaceDE w:val="0"/>
        <w:autoSpaceDN w:val="0"/>
        <w:adjustRightInd w:val="0"/>
        <w:ind w:left="1440" w:hanging="720"/>
      </w:pPr>
      <w:r>
        <w:t>g)</w:t>
      </w:r>
      <w:r>
        <w:tab/>
        <w:t>If the proposed livestock waste handling facility is to be located within an area designated as "Sink hole areas" on "Karst Terrains and Carbonate Rocks of Illinois", IDNR-</w:t>
      </w:r>
      <w:proofErr w:type="spellStart"/>
      <w:r>
        <w:t>ISGS</w:t>
      </w:r>
      <w:proofErr w:type="spellEnd"/>
      <w:r>
        <w:t xml:space="preserve"> Illinois Map 8 or if the results of the soil sampling conducted </w:t>
      </w:r>
      <w:r w:rsidR="00BE5AC4">
        <w:t>under</w:t>
      </w:r>
      <w:r>
        <w:t xml:space="preserve"> Section 506.302(b) indicate the proposed livestock waste handling facility is to be located in a karst area, the following requirements </w:t>
      </w:r>
      <w:r w:rsidR="00BE5AC4">
        <w:t>must</w:t>
      </w:r>
      <w:r>
        <w:t xml:space="preserve"> be met: </w:t>
      </w:r>
    </w:p>
    <w:p w14:paraId="2175CEA7" w14:textId="77777777" w:rsidR="004052AE" w:rsidRDefault="004052AE" w:rsidP="00E13311">
      <w:pPr>
        <w:widowControl w:val="0"/>
        <w:autoSpaceDE w:val="0"/>
        <w:autoSpaceDN w:val="0"/>
        <w:adjustRightInd w:val="0"/>
      </w:pPr>
    </w:p>
    <w:p w14:paraId="3F859670" w14:textId="3C7F4C5E" w:rsidR="00B1738A" w:rsidRDefault="00B1738A" w:rsidP="00B1738A">
      <w:pPr>
        <w:widowControl w:val="0"/>
        <w:autoSpaceDE w:val="0"/>
        <w:autoSpaceDN w:val="0"/>
        <w:adjustRightInd w:val="0"/>
        <w:ind w:left="2160" w:hanging="720"/>
      </w:pPr>
      <w:r>
        <w:t>1)</w:t>
      </w:r>
      <w:r>
        <w:tab/>
        <w:t xml:space="preserve">The Department </w:t>
      </w:r>
      <w:r w:rsidR="00BE5AC4">
        <w:t>must</w:t>
      </w:r>
      <w:r>
        <w:t xml:space="preserve"> conduct a visual inspection of the surrounding area to determine the presence of natural depressions during the pre-construction site inspection as required </w:t>
      </w:r>
      <w:r w:rsidR="00BE5AC4">
        <w:t>under</w:t>
      </w:r>
      <w:r>
        <w:t xml:space="preserve"> 8 Ill. Adm. Code 900.505(a).  Construction </w:t>
      </w:r>
      <w:r w:rsidR="00BE5AC4">
        <w:t>must</w:t>
      </w:r>
      <w:r>
        <w:t xml:space="preserve"> not occur within 400 feet of a natural depression in a karst area; </w:t>
      </w:r>
    </w:p>
    <w:p w14:paraId="02E92241" w14:textId="77777777" w:rsidR="004052AE" w:rsidRDefault="004052AE" w:rsidP="00E13311">
      <w:pPr>
        <w:widowControl w:val="0"/>
        <w:autoSpaceDE w:val="0"/>
        <w:autoSpaceDN w:val="0"/>
        <w:adjustRightInd w:val="0"/>
      </w:pPr>
    </w:p>
    <w:p w14:paraId="44D3C9BE" w14:textId="7AB6C7B4" w:rsidR="00B1738A" w:rsidRDefault="00B1738A" w:rsidP="00B1738A">
      <w:pPr>
        <w:widowControl w:val="0"/>
        <w:autoSpaceDE w:val="0"/>
        <w:autoSpaceDN w:val="0"/>
        <w:adjustRightInd w:val="0"/>
        <w:ind w:left="2160" w:hanging="720"/>
      </w:pPr>
      <w:r>
        <w:t>2)</w:t>
      </w:r>
      <w:r>
        <w:tab/>
        <w:t xml:space="preserve">The owner or operator </w:t>
      </w:r>
      <w:r w:rsidR="00BE5AC4">
        <w:t>must</w:t>
      </w:r>
      <w:r>
        <w:t xml:space="preserve"> perform one or more soil borings that </w:t>
      </w:r>
      <w:r w:rsidR="00BE5AC4">
        <w:t>must</w:t>
      </w:r>
      <w:r>
        <w:t xml:space="preserve"> be located within the final livestock waste handling facility area or within 20 feet of the livestock waste handling facility boundaries to determine the presence of voids.  The boring </w:t>
      </w:r>
      <w:r w:rsidR="00BE5AC4">
        <w:t>must</w:t>
      </w:r>
      <w:r>
        <w:t xml:space="preserve"> begin at the soil surface and extend to a depth that includes a minimum of 20 feet below the planned bottom of the livestock waste handling facility; </w:t>
      </w:r>
    </w:p>
    <w:p w14:paraId="0BEF455C" w14:textId="77777777" w:rsidR="004052AE" w:rsidRDefault="004052AE" w:rsidP="00E13311">
      <w:pPr>
        <w:widowControl w:val="0"/>
        <w:autoSpaceDE w:val="0"/>
        <w:autoSpaceDN w:val="0"/>
        <w:adjustRightInd w:val="0"/>
      </w:pPr>
    </w:p>
    <w:p w14:paraId="7544A1E7" w14:textId="5118492A" w:rsidR="00B1738A" w:rsidRDefault="00B1738A" w:rsidP="00B1738A">
      <w:pPr>
        <w:widowControl w:val="0"/>
        <w:autoSpaceDE w:val="0"/>
        <w:autoSpaceDN w:val="0"/>
        <w:adjustRightInd w:val="0"/>
        <w:ind w:left="2160" w:hanging="720"/>
      </w:pPr>
      <w:r>
        <w:t>3)</w:t>
      </w:r>
      <w:r>
        <w:tab/>
        <w:t xml:space="preserve">Continuous samples </w:t>
      </w:r>
      <w:r w:rsidR="00BE5AC4">
        <w:t>must</w:t>
      </w:r>
      <w:r>
        <w:t xml:space="preserve"> be recovered from each boring; </w:t>
      </w:r>
    </w:p>
    <w:p w14:paraId="6503FFB2" w14:textId="77777777" w:rsidR="004052AE" w:rsidRDefault="004052AE" w:rsidP="00E13311">
      <w:pPr>
        <w:widowControl w:val="0"/>
        <w:autoSpaceDE w:val="0"/>
        <w:autoSpaceDN w:val="0"/>
        <w:adjustRightInd w:val="0"/>
      </w:pPr>
    </w:p>
    <w:p w14:paraId="65753557" w14:textId="3AE10704" w:rsidR="00B1738A" w:rsidRDefault="00B1738A" w:rsidP="00B1738A">
      <w:pPr>
        <w:widowControl w:val="0"/>
        <w:autoSpaceDE w:val="0"/>
        <w:autoSpaceDN w:val="0"/>
        <w:adjustRightInd w:val="0"/>
        <w:ind w:left="2160" w:hanging="720"/>
      </w:pPr>
      <w:r>
        <w:t>4)</w:t>
      </w:r>
      <w:r>
        <w:tab/>
        <w:t xml:space="preserve">The Licensed Professional Engineer, Licensed Professional Geologist, or USDA-NRCS representative designated to perform such functions </w:t>
      </w:r>
      <w:r w:rsidR="00BE5AC4">
        <w:t>must</w:t>
      </w:r>
      <w:r>
        <w:t xml:space="preserve"> evaluate the results of the soil boring.  If a void of 1 foot or greater in vertical distance is discovered from the soil boring performed </w:t>
      </w:r>
      <w:r w:rsidR="00BE5AC4">
        <w:t>under</w:t>
      </w:r>
      <w:r>
        <w:t xml:space="preserve"> subsection (g)(2), the following requirements </w:t>
      </w:r>
      <w:r w:rsidR="00BE5AC4">
        <w:t>must</w:t>
      </w:r>
      <w:r>
        <w:t xml:space="preserve"> be met: </w:t>
      </w:r>
    </w:p>
    <w:p w14:paraId="5C8C371A" w14:textId="77777777" w:rsidR="004052AE" w:rsidRDefault="004052AE" w:rsidP="00E13311">
      <w:pPr>
        <w:widowControl w:val="0"/>
        <w:autoSpaceDE w:val="0"/>
        <w:autoSpaceDN w:val="0"/>
        <w:adjustRightInd w:val="0"/>
      </w:pPr>
    </w:p>
    <w:p w14:paraId="0A2ABAE3" w14:textId="77777777" w:rsidR="00B1738A" w:rsidRDefault="00B1738A" w:rsidP="00B1738A">
      <w:pPr>
        <w:widowControl w:val="0"/>
        <w:autoSpaceDE w:val="0"/>
        <w:autoSpaceDN w:val="0"/>
        <w:adjustRightInd w:val="0"/>
        <w:ind w:left="2880" w:hanging="720"/>
      </w:pPr>
      <w:r>
        <w:t>A)</w:t>
      </w:r>
      <w:r>
        <w:tab/>
        <w:t xml:space="preserve">The Department may require additional borings to determine the extent of the void; </w:t>
      </w:r>
    </w:p>
    <w:p w14:paraId="24505329" w14:textId="77777777" w:rsidR="004052AE" w:rsidRDefault="004052AE" w:rsidP="00E13311">
      <w:pPr>
        <w:widowControl w:val="0"/>
        <w:autoSpaceDE w:val="0"/>
        <w:autoSpaceDN w:val="0"/>
        <w:adjustRightInd w:val="0"/>
      </w:pPr>
    </w:p>
    <w:p w14:paraId="38930451" w14:textId="03696428" w:rsidR="00B1738A" w:rsidRDefault="00B1738A" w:rsidP="00B1738A">
      <w:pPr>
        <w:widowControl w:val="0"/>
        <w:autoSpaceDE w:val="0"/>
        <w:autoSpaceDN w:val="0"/>
        <w:adjustRightInd w:val="0"/>
        <w:ind w:left="2880" w:hanging="720"/>
      </w:pPr>
      <w:r>
        <w:lastRenderedPageBreak/>
        <w:t>B)</w:t>
      </w:r>
      <w:r>
        <w:tab/>
      </w:r>
      <w:r w:rsidR="00BE5AC4">
        <w:t>Despite</w:t>
      </w:r>
      <w:r>
        <w:t xml:space="preserve"> the other requirements of this Subpart, the owner or operator </w:t>
      </w:r>
      <w:r w:rsidR="00BE5AC4">
        <w:t>must</w:t>
      </w:r>
      <w:r>
        <w:t xml:space="preserve"> submit to the Department a plan for the design of the facility that </w:t>
      </w:r>
      <w:r w:rsidR="00BE5AC4">
        <w:t>must</w:t>
      </w:r>
      <w:r>
        <w:t xml:space="preserve"> include the additional design requirements in Section 506.312 and </w:t>
      </w:r>
      <w:r w:rsidR="00BE5AC4">
        <w:t>must</w:t>
      </w:r>
      <w:r>
        <w:t xml:space="preserve"> include any additional design requirements necessary by the Licensed Professional Engineer; and </w:t>
      </w:r>
    </w:p>
    <w:p w14:paraId="7B1968A5" w14:textId="77777777" w:rsidR="004052AE" w:rsidRDefault="004052AE" w:rsidP="00E13311">
      <w:pPr>
        <w:widowControl w:val="0"/>
        <w:autoSpaceDE w:val="0"/>
        <w:autoSpaceDN w:val="0"/>
        <w:adjustRightInd w:val="0"/>
      </w:pPr>
    </w:p>
    <w:p w14:paraId="18D07E40" w14:textId="47DBA72B" w:rsidR="00B1738A" w:rsidRDefault="00B1738A" w:rsidP="00B1738A">
      <w:pPr>
        <w:widowControl w:val="0"/>
        <w:autoSpaceDE w:val="0"/>
        <w:autoSpaceDN w:val="0"/>
        <w:adjustRightInd w:val="0"/>
        <w:ind w:left="2880" w:hanging="720"/>
      </w:pPr>
      <w:r>
        <w:t>C)</w:t>
      </w:r>
      <w:r>
        <w:tab/>
        <w:t xml:space="preserve">The Department </w:t>
      </w:r>
      <w:r w:rsidR="00BE5AC4">
        <w:t>must</w:t>
      </w:r>
      <w:r>
        <w:t xml:space="preserve"> review and approve the plan required </w:t>
      </w:r>
      <w:r w:rsidR="00BE5AC4">
        <w:t>under</w:t>
      </w:r>
      <w:r>
        <w:t xml:space="preserve"> subsection (g)(4)(B) </w:t>
      </w:r>
      <w:r w:rsidR="00BE5AC4">
        <w:t>before</w:t>
      </w:r>
      <w:r>
        <w:t xml:space="preserve"> construction.  The Department may also require additional design criteria before the plan is approved and construction may begin. </w:t>
      </w:r>
    </w:p>
    <w:p w14:paraId="11881DEB" w14:textId="77777777" w:rsidR="004052AE" w:rsidRDefault="004052AE" w:rsidP="00E13311">
      <w:pPr>
        <w:widowControl w:val="0"/>
        <w:autoSpaceDE w:val="0"/>
        <w:autoSpaceDN w:val="0"/>
        <w:adjustRightInd w:val="0"/>
      </w:pPr>
    </w:p>
    <w:p w14:paraId="2DF06A7B" w14:textId="27A674B8" w:rsidR="00B1738A" w:rsidRDefault="00B1738A" w:rsidP="001B263D">
      <w:pPr>
        <w:widowControl w:val="0"/>
        <w:autoSpaceDE w:val="0"/>
        <w:autoSpaceDN w:val="0"/>
        <w:adjustRightInd w:val="0"/>
        <w:ind w:left="2880"/>
      </w:pPr>
      <w:r>
        <w:t>If no voids of 1 foot or greater in vertical distance are discovered</w:t>
      </w:r>
      <w:r w:rsidR="00BE5AC4">
        <w:t xml:space="preserve"> from the soil boring performed</w:t>
      </w:r>
      <w:r>
        <w:t xml:space="preserve">, the design </w:t>
      </w:r>
      <w:r w:rsidR="00BE5AC4">
        <w:t>must</w:t>
      </w:r>
      <w:r>
        <w:t xml:space="preserve"> include the additional requirements in Section 506.312. </w:t>
      </w:r>
    </w:p>
    <w:p w14:paraId="7B31CDAB" w14:textId="77777777" w:rsidR="004052AE" w:rsidRDefault="004052AE" w:rsidP="00E13311">
      <w:pPr>
        <w:widowControl w:val="0"/>
        <w:autoSpaceDE w:val="0"/>
        <w:autoSpaceDN w:val="0"/>
        <w:adjustRightInd w:val="0"/>
      </w:pPr>
    </w:p>
    <w:p w14:paraId="40AC02EC" w14:textId="15F31AE1" w:rsidR="00B1738A" w:rsidRDefault="00B1738A" w:rsidP="00B1738A">
      <w:pPr>
        <w:widowControl w:val="0"/>
        <w:autoSpaceDE w:val="0"/>
        <w:autoSpaceDN w:val="0"/>
        <w:adjustRightInd w:val="0"/>
        <w:ind w:left="2160" w:hanging="720"/>
      </w:pPr>
      <w:r>
        <w:t>5)</w:t>
      </w:r>
      <w:r>
        <w:tab/>
        <w:t xml:space="preserve">Upon completion of the </w:t>
      </w:r>
      <w:r w:rsidR="00BE5AC4">
        <w:t>borings</w:t>
      </w:r>
      <w:r>
        <w:t xml:space="preserve"> required </w:t>
      </w:r>
      <w:r w:rsidR="00BE5AC4">
        <w:t>under</w:t>
      </w:r>
      <w:r>
        <w:t xml:space="preserve"> subsection (g), the </w:t>
      </w:r>
      <w:r w:rsidR="00BE5AC4">
        <w:t>borings must</w:t>
      </w:r>
      <w:r>
        <w:t xml:space="preserve"> be properly abandoned and sealed </w:t>
      </w:r>
      <w:r w:rsidR="00BE5AC4">
        <w:t>under</w:t>
      </w:r>
      <w:r>
        <w:t xml:space="preserve"> the Illinois Water Well Construction Code at 77 Ill. Adm. Code 920.120. </w:t>
      </w:r>
    </w:p>
    <w:p w14:paraId="21F8DD7F" w14:textId="77777777" w:rsidR="004052AE" w:rsidRDefault="004052AE" w:rsidP="00E13311">
      <w:pPr>
        <w:widowControl w:val="0"/>
        <w:autoSpaceDE w:val="0"/>
        <w:autoSpaceDN w:val="0"/>
        <w:adjustRightInd w:val="0"/>
      </w:pPr>
    </w:p>
    <w:p w14:paraId="635608BB" w14:textId="7D7A7AE7" w:rsidR="00B1738A" w:rsidRDefault="00B1738A" w:rsidP="00B1738A">
      <w:pPr>
        <w:widowControl w:val="0"/>
        <w:autoSpaceDE w:val="0"/>
        <w:autoSpaceDN w:val="0"/>
        <w:adjustRightInd w:val="0"/>
        <w:ind w:left="1440" w:hanging="720"/>
      </w:pPr>
      <w:r>
        <w:t>h)</w:t>
      </w:r>
      <w:r>
        <w:tab/>
        <w:t xml:space="preserve">The site investigation in </w:t>
      </w:r>
      <w:r w:rsidR="00BE5AC4">
        <w:t>compliance</w:t>
      </w:r>
      <w:r>
        <w:t xml:space="preserve"> with subsections (b), (c), (d), (e), (f), and (g) </w:t>
      </w:r>
      <w:r w:rsidR="00BE5AC4">
        <w:t>must</w:t>
      </w:r>
      <w:r>
        <w:t xml:space="preserve"> be conducted under the direction of a Licensed Professional Engineer, a Licensed Professional Geologist, or a representative of </w:t>
      </w:r>
      <w:r w:rsidR="007B1475">
        <w:t xml:space="preserve">the </w:t>
      </w:r>
      <w:r>
        <w:t xml:space="preserve">USDA-NRCS designated to perform such functions. </w:t>
      </w:r>
    </w:p>
    <w:p w14:paraId="7699E597" w14:textId="77777777" w:rsidR="00B1738A" w:rsidRDefault="00B1738A" w:rsidP="00E13311">
      <w:pPr>
        <w:widowControl w:val="0"/>
        <w:autoSpaceDE w:val="0"/>
        <w:autoSpaceDN w:val="0"/>
        <w:adjustRightInd w:val="0"/>
      </w:pPr>
    </w:p>
    <w:p w14:paraId="0909D522" w14:textId="266D60F4" w:rsidR="00B1738A" w:rsidRDefault="00BE5AC4" w:rsidP="00B1738A">
      <w:pPr>
        <w:widowControl w:val="0"/>
        <w:autoSpaceDE w:val="0"/>
        <w:autoSpaceDN w:val="0"/>
        <w:adjustRightInd w:val="0"/>
        <w:ind w:left="1440" w:hanging="720"/>
      </w:pPr>
      <w:r w:rsidRPr="00FD1AD2">
        <w:t>(Source:  Amended at 4</w:t>
      </w:r>
      <w:r w:rsidR="00B32401">
        <w:t>8</w:t>
      </w:r>
      <w:r w:rsidRPr="00FD1AD2">
        <w:t xml:space="preserve"> Ill. Reg. </w:t>
      </w:r>
      <w:r w:rsidR="004D4F12">
        <w:t>3274</w:t>
      </w:r>
      <w:r w:rsidRPr="00FD1AD2">
        <w:t xml:space="preserve">, effective </w:t>
      </w:r>
      <w:r w:rsidR="004D4F12">
        <w:t>February 15, 2024</w:t>
      </w:r>
      <w:r w:rsidRPr="00FD1AD2">
        <w:t>)</w:t>
      </w:r>
    </w:p>
    <w:sectPr w:rsidR="00B1738A" w:rsidSect="00B173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1738A"/>
    <w:rsid w:val="001B263D"/>
    <w:rsid w:val="0028363A"/>
    <w:rsid w:val="004052AE"/>
    <w:rsid w:val="004D4F12"/>
    <w:rsid w:val="00594E77"/>
    <w:rsid w:val="005C3366"/>
    <w:rsid w:val="005D3831"/>
    <w:rsid w:val="005D7A09"/>
    <w:rsid w:val="00754F03"/>
    <w:rsid w:val="007B1475"/>
    <w:rsid w:val="00B1738A"/>
    <w:rsid w:val="00B32401"/>
    <w:rsid w:val="00BE5AC4"/>
    <w:rsid w:val="00C81C15"/>
    <w:rsid w:val="00D47D78"/>
    <w:rsid w:val="00D47F4B"/>
    <w:rsid w:val="00E1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17832B"/>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5</cp:revision>
  <dcterms:created xsi:type="dcterms:W3CDTF">2024-02-08T19:04:00Z</dcterms:created>
  <dcterms:modified xsi:type="dcterms:W3CDTF">2024-03-01T16:55:00Z</dcterms:modified>
</cp:coreProperties>
</file>