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D65" w:rsidRPr="00C31D65" w:rsidRDefault="00C31D65" w:rsidP="00C31D65"/>
    <w:p w:rsidR="00C31D65" w:rsidRPr="004B1082" w:rsidRDefault="00C31D65" w:rsidP="00C31D65">
      <w:pPr>
        <w:rPr>
          <w:b/>
        </w:rPr>
      </w:pPr>
      <w:r w:rsidRPr="004B1082">
        <w:rPr>
          <w:b/>
        </w:rPr>
        <w:t>Section 380.430  Class R Examination</w:t>
      </w:r>
    </w:p>
    <w:p w:rsidR="00C31D65" w:rsidRPr="004B1082" w:rsidRDefault="00C31D65" w:rsidP="00C31D65"/>
    <w:p w:rsidR="00C31D65" w:rsidRPr="004B1082" w:rsidRDefault="00C31D65" w:rsidP="00C31D65">
      <w:r w:rsidRPr="004B1082">
        <w:t>The Class R examination will include, but not be limited to questions on:</w:t>
      </w:r>
    </w:p>
    <w:p w:rsidR="00C31D65" w:rsidRPr="004B1082" w:rsidRDefault="00C31D65" w:rsidP="00C31D65"/>
    <w:p w:rsidR="00C31D65" w:rsidRPr="004B1082" w:rsidRDefault="00C31D65" w:rsidP="00C31D65">
      <w:pPr>
        <w:ind w:left="1440" w:hanging="720"/>
      </w:pPr>
      <w:r w:rsidRPr="004B1082">
        <w:t>a)</w:t>
      </w:r>
      <w:r>
        <w:tab/>
      </w:r>
      <w:r w:rsidRPr="004B1082">
        <w:t>Operation and treatment principles of specific types of treatment units utilized for surface water or groundwater remediation for contamination resulting from gasoline, diesel fuel, kerosene, jet fuel, heating oil or other petroleum-based products;</w:t>
      </w:r>
    </w:p>
    <w:p w:rsidR="00C31D65" w:rsidRPr="004B1082" w:rsidRDefault="00C31D65" w:rsidP="00C31D65"/>
    <w:p w:rsidR="00C31D65" w:rsidRPr="004B1082" w:rsidRDefault="00C31D65" w:rsidP="00C31D65">
      <w:pPr>
        <w:ind w:firstLine="720"/>
      </w:pPr>
      <w:r w:rsidRPr="004B1082">
        <w:t>b)</w:t>
      </w:r>
      <w:r>
        <w:tab/>
      </w:r>
      <w:r w:rsidRPr="004B1082">
        <w:t>Mathematics;</w:t>
      </w:r>
    </w:p>
    <w:p w:rsidR="00C31D65" w:rsidRPr="004B1082" w:rsidRDefault="00C31D65" w:rsidP="00C31D65"/>
    <w:p w:rsidR="00C31D65" w:rsidRPr="004B1082" w:rsidRDefault="00C31D65" w:rsidP="00C31D65">
      <w:pPr>
        <w:ind w:left="1440" w:hanging="720"/>
      </w:pPr>
      <w:r w:rsidRPr="004B1082">
        <w:t>c)</w:t>
      </w:r>
      <w:r>
        <w:tab/>
      </w:r>
      <w:r w:rsidRPr="004B1082">
        <w:t>Procedures to prevent and correct process upsets for specific types of treatment units utilized for surface water or groundwater remediation for contamination resulting from petroleum-based products;</w:t>
      </w:r>
    </w:p>
    <w:p w:rsidR="00C31D65" w:rsidRPr="004B1082" w:rsidRDefault="00C31D65" w:rsidP="00C31D65"/>
    <w:p w:rsidR="00C31D65" w:rsidRPr="004B1082" w:rsidRDefault="00C31D65" w:rsidP="00C31D65">
      <w:pPr>
        <w:ind w:left="1440" w:hanging="720"/>
      </w:pPr>
      <w:r w:rsidRPr="004B1082">
        <w:t>d)</w:t>
      </w:r>
      <w:r>
        <w:tab/>
      </w:r>
      <w:r w:rsidRPr="004B1082">
        <w:t>Sampling and laboratory analyses to monitor the performance of wastewater treatment processes utilized for surface water or groundwater remediation for contamination resulting from petroleum-based products;</w:t>
      </w:r>
    </w:p>
    <w:p w:rsidR="00C31D65" w:rsidRPr="004B1082" w:rsidRDefault="00C31D65" w:rsidP="00C31D65"/>
    <w:p w:rsidR="00C31D65" w:rsidRPr="004B1082" w:rsidRDefault="00C31D65" w:rsidP="00C31D65">
      <w:pPr>
        <w:ind w:left="720"/>
      </w:pPr>
      <w:r w:rsidRPr="004B1082">
        <w:t>e)</w:t>
      </w:r>
      <w:r>
        <w:tab/>
      </w:r>
      <w:r w:rsidRPr="004B1082">
        <w:t>Safety;</w:t>
      </w:r>
    </w:p>
    <w:p w:rsidR="00C31D65" w:rsidRPr="004B1082" w:rsidRDefault="00C31D65" w:rsidP="00C31D65"/>
    <w:p w:rsidR="00C31D65" w:rsidRPr="004B1082" w:rsidRDefault="00C31D65" w:rsidP="00C31D65">
      <w:pPr>
        <w:ind w:left="1440" w:hanging="720"/>
      </w:pPr>
      <w:r w:rsidRPr="004B1082">
        <w:t>f)</w:t>
      </w:r>
      <w:r>
        <w:tab/>
      </w:r>
      <w:r w:rsidRPr="004B1082">
        <w:t>Disposal of solids, spent carbon and petroleum products removed by the wastewater treatment processes utilized for surface water or groundwater remediation for contamination resulting from petroleum-based products; and</w:t>
      </w:r>
    </w:p>
    <w:p w:rsidR="00C31D65" w:rsidRPr="004B1082" w:rsidRDefault="00C31D65" w:rsidP="00C31D65"/>
    <w:p w:rsidR="00C31D65" w:rsidRPr="004B1082" w:rsidRDefault="00C31D65" w:rsidP="00C31D65">
      <w:pPr>
        <w:ind w:left="720"/>
      </w:pPr>
      <w:r w:rsidRPr="004B1082">
        <w:t>g)</w:t>
      </w:r>
      <w:r>
        <w:tab/>
      </w:r>
      <w:r w:rsidRPr="004B1082">
        <w:t>Recordkeeping.</w:t>
      </w:r>
    </w:p>
    <w:p w:rsidR="000174EB" w:rsidRDefault="000174EB" w:rsidP="00093935"/>
    <w:p w:rsidR="00C31D65" w:rsidRPr="00093935" w:rsidRDefault="00C31D65" w:rsidP="00C31D65">
      <w:pPr>
        <w:ind w:firstLine="720"/>
      </w:pPr>
      <w:r>
        <w:t>(Source:  Added at 4</w:t>
      </w:r>
      <w:r w:rsidR="00556D0A">
        <w:t>3</w:t>
      </w:r>
      <w:r>
        <w:t xml:space="preserve"> Ill. Reg. </w:t>
      </w:r>
      <w:r w:rsidR="000A0F44">
        <w:t>5203</w:t>
      </w:r>
      <w:r>
        <w:t xml:space="preserve">, effective </w:t>
      </w:r>
      <w:bookmarkStart w:id="0" w:name="_GoBack"/>
      <w:r w:rsidR="000A0F44">
        <w:t>July 1, 2019</w:t>
      </w:r>
      <w:bookmarkEnd w:id="0"/>
      <w:r>
        <w:t>)</w:t>
      </w:r>
    </w:p>
    <w:sectPr w:rsidR="00C31D65"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D72" w:rsidRDefault="00B76D72">
      <w:r>
        <w:separator/>
      </w:r>
    </w:p>
  </w:endnote>
  <w:endnote w:type="continuationSeparator" w:id="0">
    <w:p w:rsidR="00B76D72" w:rsidRDefault="00B7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D72" w:rsidRDefault="00B76D72">
      <w:r>
        <w:separator/>
      </w:r>
    </w:p>
  </w:footnote>
  <w:footnote w:type="continuationSeparator" w:id="0">
    <w:p w:rsidR="00B76D72" w:rsidRDefault="00B76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7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0F44"/>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6D0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563E"/>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6D7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1D65"/>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7E744C-A1C5-48AA-AB32-4EC501B8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D6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2019-05-01T18:26:00Z</dcterms:created>
  <dcterms:modified xsi:type="dcterms:W3CDTF">2019-06-25T15:08:00Z</dcterms:modified>
</cp:coreProperties>
</file>