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4A" w:rsidRDefault="000B4B4A" w:rsidP="000B4B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B4A" w:rsidRDefault="000B4B4A" w:rsidP="000B4B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374.206  Pump Vaults</w:t>
      </w:r>
      <w:r>
        <w:t xml:space="preserve"> </w:t>
      </w:r>
    </w:p>
    <w:p w:rsidR="000B4B4A" w:rsidRDefault="000B4B4A" w:rsidP="000B4B4A">
      <w:pPr>
        <w:widowControl w:val="0"/>
        <w:autoSpaceDE w:val="0"/>
        <w:autoSpaceDN w:val="0"/>
        <w:adjustRightInd w:val="0"/>
      </w:pPr>
    </w:p>
    <w:p w:rsidR="000B4B4A" w:rsidRDefault="000B4B4A" w:rsidP="000B4B4A">
      <w:pPr>
        <w:widowControl w:val="0"/>
        <w:autoSpaceDE w:val="0"/>
        <w:autoSpaceDN w:val="0"/>
        <w:adjustRightInd w:val="0"/>
      </w:pPr>
      <w:r>
        <w:t xml:space="preserve">All pump vaults shall be equipped with locking covers. </w:t>
      </w:r>
    </w:p>
    <w:sectPr w:rsidR="000B4B4A" w:rsidSect="000B4B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B4A"/>
    <w:rsid w:val="000B4B4A"/>
    <w:rsid w:val="004E266F"/>
    <w:rsid w:val="005C3366"/>
    <w:rsid w:val="00BF08F8"/>
    <w:rsid w:val="00E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374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374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