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9" w:rsidRDefault="006679D9" w:rsidP="006679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79D9" w:rsidRDefault="006679D9" w:rsidP="006679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370.1100  Applicability</w:t>
      </w:r>
      <w:r>
        <w:t xml:space="preserve"> </w:t>
      </w:r>
    </w:p>
    <w:p w:rsidR="006679D9" w:rsidRDefault="006679D9" w:rsidP="006679D9">
      <w:pPr>
        <w:widowControl w:val="0"/>
        <w:autoSpaceDE w:val="0"/>
        <w:autoSpaceDN w:val="0"/>
        <w:adjustRightInd w:val="0"/>
      </w:pPr>
    </w:p>
    <w:p w:rsidR="006679D9" w:rsidRDefault="006679D9" w:rsidP="006679D9">
      <w:pPr>
        <w:widowControl w:val="0"/>
        <w:autoSpaceDE w:val="0"/>
        <w:autoSpaceDN w:val="0"/>
        <w:adjustRightInd w:val="0"/>
      </w:pPr>
      <w:r>
        <w:t xml:space="preserve">Various types of tertiary filters may be used to polish effluents of secondary treatment plants. </w:t>
      </w:r>
    </w:p>
    <w:sectPr w:rsidR="006679D9" w:rsidSect="006679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9D9"/>
    <w:rsid w:val="00271555"/>
    <w:rsid w:val="004D7BBD"/>
    <w:rsid w:val="005C3366"/>
    <w:rsid w:val="006679D9"/>
    <w:rsid w:val="007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