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B63" w:rsidRDefault="00AA6B63" w:rsidP="00AA6B63">
      <w:pPr>
        <w:widowControl w:val="0"/>
        <w:autoSpaceDE w:val="0"/>
        <w:autoSpaceDN w:val="0"/>
        <w:adjustRightInd w:val="0"/>
      </w:pPr>
      <w:bookmarkStart w:id="0" w:name="_GoBack"/>
      <w:bookmarkEnd w:id="0"/>
    </w:p>
    <w:p w:rsidR="00AA6B63" w:rsidRDefault="00AA6B63" w:rsidP="00AA6B63">
      <w:pPr>
        <w:widowControl w:val="0"/>
        <w:autoSpaceDE w:val="0"/>
        <w:autoSpaceDN w:val="0"/>
        <w:adjustRightInd w:val="0"/>
      </w:pPr>
      <w:r>
        <w:rPr>
          <w:b/>
          <w:bCs/>
        </w:rPr>
        <w:t>Section 367.920  Requests for Payment</w:t>
      </w:r>
      <w:r>
        <w:t xml:space="preserve"> </w:t>
      </w:r>
    </w:p>
    <w:p w:rsidR="00AA6B63" w:rsidRDefault="00AA6B63" w:rsidP="00AA6B63">
      <w:pPr>
        <w:widowControl w:val="0"/>
        <w:autoSpaceDE w:val="0"/>
        <w:autoSpaceDN w:val="0"/>
        <w:adjustRightInd w:val="0"/>
      </w:pPr>
    </w:p>
    <w:p w:rsidR="00AA6B63" w:rsidRDefault="00AA6B63" w:rsidP="00AA6B63">
      <w:pPr>
        <w:widowControl w:val="0"/>
        <w:autoSpaceDE w:val="0"/>
        <w:autoSpaceDN w:val="0"/>
        <w:adjustRightInd w:val="0"/>
      </w:pPr>
      <w:r>
        <w:t xml:space="preserve">Requests for payment of expenditures incurred in connection with Phase I, Phase II and LQMP projects shall be submitted to the Agency no more frequently than monthly and shall include the following information: </w:t>
      </w:r>
    </w:p>
    <w:p w:rsidR="00B00322" w:rsidRDefault="00B00322" w:rsidP="00AA6B63">
      <w:pPr>
        <w:widowControl w:val="0"/>
        <w:autoSpaceDE w:val="0"/>
        <w:autoSpaceDN w:val="0"/>
        <w:adjustRightInd w:val="0"/>
      </w:pPr>
    </w:p>
    <w:p w:rsidR="00AA6B63" w:rsidRDefault="00AA6B63" w:rsidP="00AA6B63">
      <w:pPr>
        <w:widowControl w:val="0"/>
        <w:autoSpaceDE w:val="0"/>
        <w:autoSpaceDN w:val="0"/>
        <w:adjustRightInd w:val="0"/>
        <w:ind w:left="1440" w:hanging="720"/>
      </w:pPr>
      <w:r>
        <w:t>a)</w:t>
      </w:r>
      <w:r>
        <w:tab/>
        <w:t xml:space="preserve">Project name and location; </w:t>
      </w:r>
    </w:p>
    <w:p w:rsidR="00B00322" w:rsidRDefault="00B00322" w:rsidP="00AA6B63">
      <w:pPr>
        <w:widowControl w:val="0"/>
        <w:autoSpaceDE w:val="0"/>
        <w:autoSpaceDN w:val="0"/>
        <w:adjustRightInd w:val="0"/>
        <w:ind w:left="1440" w:hanging="720"/>
      </w:pPr>
    </w:p>
    <w:p w:rsidR="00AA6B63" w:rsidRDefault="00AA6B63" w:rsidP="00AA6B63">
      <w:pPr>
        <w:widowControl w:val="0"/>
        <w:autoSpaceDE w:val="0"/>
        <w:autoSpaceDN w:val="0"/>
        <w:adjustRightInd w:val="0"/>
        <w:ind w:left="1440" w:hanging="720"/>
      </w:pPr>
      <w:r>
        <w:t>b)</w:t>
      </w:r>
      <w:r>
        <w:tab/>
        <w:t xml:space="preserve">Period in which the costs were incurred; </w:t>
      </w:r>
    </w:p>
    <w:p w:rsidR="00B00322" w:rsidRDefault="00B00322" w:rsidP="00AA6B63">
      <w:pPr>
        <w:widowControl w:val="0"/>
        <w:autoSpaceDE w:val="0"/>
        <w:autoSpaceDN w:val="0"/>
        <w:adjustRightInd w:val="0"/>
        <w:ind w:left="1440" w:hanging="720"/>
      </w:pPr>
    </w:p>
    <w:p w:rsidR="00AA6B63" w:rsidRDefault="00AA6B63" w:rsidP="00AA6B63">
      <w:pPr>
        <w:widowControl w:val="0"/>
        <w:autoSpaceDE w:val="0"/>
        <w:autoSpaceDN w:val="0"/>
        <w:adjustRightInd w:val="0"/>
        <w:ind w:left="1440" w:hanging="720"/>
      </w:pPr>
      <w:r>
        <w:t>c)</w:t>
      </w:r>
      <w:r>
        <w:tab/>
        <w:t xml:space="preserve">Amount requested; </w:t>
      </w:r>
    </w:p>
    <w:p w:rsidR="00B00322" w:rsidRDefault="00B00322" w:rsidP="00AA6B63">
      <w:pPr>
        <w:widowControl w:val="0"/>
        <w:autoSpaceDE w:val="0"/>
        <w:autoSpaceDN w:val="0"/>
        <w:adjustRightInd w:val="0"/>
        <w:ind w:left="1440" w:hanging="720"/>
      </w:pPr>
    </w:p>
    <w:p w:rsidR="00AA6B63" w:rsidRDefault="00AA6B63" w:rsidP="00AA6B63">
      <w:pPr>
        <w:widowControl w:val="0"/>
        <w:autoSpaceDE w:val="0"/>
        <w:autoSpaceDN w:val="0"/>
        <w:adjustRightInd w:val="0"/>
        <w:ind w:left="1440" w:hanging="720"/>
      </w:pPr>
      <w:r>
        <w:t>d)</w:t>
      </w:r>
      <w:r>
        <w:tab/>
        <w:t xml:space="preserve">Itemized accounting reports; </w:t>
      </w:r>
    </w:p>
    <w:p w:rsidR="00B00322" w:rsidRDefault="00B00322" w:rsidP="00AA6B63">
      <w:pPr>
        <w:widowControl w:val="0"/>
        <w:autoSpaceDE w:val="0"/>
        <w:autoSpaceDN w:val="0"/>
        <w:adjustRightInd w:val="0"/>
        <w:ind w:left="1440" w:hanging="720"/>
      </w:pPr>
    </w:p>
    <w:p w:rsidR="00AA6B63" w:rsidRDefault="00AA6B63" w:rsidP="00AA6B63">
      <w:pPr>
        <w:widowControl w:val="0"/>
        <w:autoSpaceDE w:val="0"/>
        <w:autoSpaceDN w:val="0"/>
        <w:adjustRightInd w:val="0"/>
        <w:ind w:left="1440" w:hanging="720"/>
      </w:pPr>
      <w:r>
        <w:t>e)</w:t>
      </w:r>
      <w:r>
        <w:tab/>
        <w:t xml:space="preserve">Subcontractor billing statements; </w:t>
      </w:r>
    </w:p>
    <w:p w:rsidR="00B00322" w:rsidRDefault="00B00322" w:rsidP="00AA6B63">
      <w:pPr>
        <w:widowControl w:val="0"/>
        <w:autoSpaceDE w:val="0"/>
        <w:autoSpaceDN w:val="0"/>
        <w:adjustRightInd w:val="0"/>
        <w:ind w:left="1440" w:hanging="720"/>
      </w:pPr>
    </w:p>
    <w:p w:rsidR="00AA6B63" w:rsidRDefault="00AA6B63" w:rsidP="00AA6B63">
      <w:pPr>
        <w:widowControl w:val="0"/>
        <w:autoSpaceDE w:val="0"/>
        <w:autoSpaceDN w:val="0"/>
        <w:adjustRightInd w:val="0"/>
        <w:ind w:left="1440" w:hanging="720"/>
      </w:pPr>
      <w:r>
        <w:t>f)</w:t>
      </w:r>
      <w:r>
        <w:tab/>
        <w:t xml:space="preserve">Documentation of payments made by the award recipient to subcontractors; and </w:t>
      </w:r>
    </w:p>
    <w:p w:rsidR="00B00322" w:rsidRDefault="00B00322" w:rsidP="00AA6B63">
      <w:pPr>
        <w:widowControl w:val="0"/>
        <w:autoSpaceDE w:val="0"/>
        <w:autoSpaceDN w:val="0"/>
        <w:adjustRightInd w:val="0"/>
        <w:ind w:left="1440" w:hanging="720"/>
      </w:pPr>
    </w:p>
    <w:p w:rsidR="00AA6B63" w:rsidRDefault="00AA6B63" w:rsidP="00AA6B63">
      <w:pPr>
        <w:widowControl w:val="0"/>
        <w:autoSpaceDE w:val="0"/>
        <w:autoSpaceDN w:val="0"/>
        <w:adjustRightInd w:val="0"/>
        <w:ind w:left="1440" w:hanging="720"/>
      </w:pPr>
      <w:r>
        <w:t>g)</w:t>
      </w:r>
      <w:r>
        <w:tab/>
        <w:t xml:space="preserve">Any other information necessary to document costs incurred and paid. </w:t>
      </w:r>
    </w:p>
    <w:sectPr w:rsidR="00AA6B63" w:rsidSect="00AA6B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B63"/>
    <w:rsid w:val="005C3366"/>
    <w:rsid w:val="00612DE0"/>
    <w:rsid w:val="00AA6B63"/>
    <w:rsid w:val="00B00322"/>
    <w:rsid w:val="00B900AF"/>
    <w:rsid w:val="00FA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