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35" w:rsidRDefault="00CA1735" w:rsidP="00CA1735">
      <w:pPr>
        <w:widowControl w:val="0"/>
        <w:autoSpaceDE w:val="0"/>
        <w:autoSpaceDN w:val="0"/>
        <w:adjustRightInd w:val="0"/>
      </w:pPr>
    </w:p>
    <w:p w:rsidR="00CA1735" w:rsidRDefault="00CA1735" w:rsidP="00CA1735">
      <w:pPr>
        <w:widowControl w:val="0"/>
        <w:autoSpaceDE w:val="0"/>
        <w:autoSpaceDN w:val="0"/>
        <w:adjustRightInd w:val="0"/>
      </w:pPr>
      <w:r>
        <w:t>AUTHORITY:  Implementing and authorized by Section 4 of the A</w:t>
      </w:r>
      <w:r w:rsidR="00FA7430">
        <w:t>nti-</w:t>
      </w:r>
      <w:r w:rsidR="00961483">
        <w:t>Pollution Bond Act [30 ILCS 405]</w:t>
      </w:r>
      <w:bookmarkStart w:id="0" w:name="_GoBack"/>
      <w:bookmarkEnd w:id="0"/>
      <w:r>
        <w:t xml:space="preserve">. </w:t>
      </w:r>
    </w:p>
    <w:sectPr w:rsidR="00CA1735" w:rsidSect="00CA1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735"/>
    <w:rsid w:val="002333E5"/>
    <w:rsid w:val="005C3366"/>
    <w:rsid w:val="007F0872"/>
    <w:rsid w:val="00883799"/>
    <w:rsid w:val="00961483"/>
    <w:rsid w:val="00CA1735"/>
    <w:rsid w:val="00EB6B0A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5DAAB0-CC5B-4D56-9A8D-33E67C0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Anti Pollution Bond Act (Ill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Anti Pollution Bond Act (Ill</dc:title>
  <dc:subject/>
  <dc:creator>Illinois General Assembly</dc:creator>
  <cp:keywords/>
  <dc:description/>
  <cp:lastModifiedBy>McFarland, Amber C.</cp:lastModifiedBy>
  <cp:revision>6</cp:revision>
  <dcterms:created xsi:type="dcterms:W3CDTF">2012-06-21T20:32:00Z</dcterms:created>
  <dcterms:modified xsi:type="dcterms:W3CDTF">2016-10-18T14:41:00Z</dcterms:modified>
</cp:coreProperties>
</file>