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0A" w:rsidRDefault="00EC060A" w:rsidP="00EC06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060A" w:rsidRDefault="00EC060A" w:rsidP="00EC060A">
      <w:pPr>
        <w:widowControl w:val="0"/>
        <w:autoSpaceDE w:val="0"/>
        <w:autoSpaceDN w:val="0"/>
        <w:adjustRightInd w:val="0"/>
        <w:jc w:val="center"/>
      </w:pPr>
      <w:r>
        <w:t>PART 352</w:t>
      </w:r>
    </w:p>
    <w:p w:rsidR="00EC060A" w:rsidRDefault="00EC060A" w:rsidP="00EC060A">
      <w:pPr>
        <w:widowControl w:val="0"/>
        <w:autoSpaceDE w:val="0"/>
        <w:autoSpaceDN w:val="0"/>
        <w:adjustRightInd w:val="0"/>
        <w:jc w:val="center"/>
      </w:pPr>
      <w:r>
        <w:t>PROCEDURES FOR DETERMINING WATER QUALITY BASED PERMIT</w:t>
      </w:r>
    </w:p>
    <w:p w:rsidR="00EC060A" w:rsidRDefault="00EC060A" w:rsidP="00EC060A">
      <w:pPr>
        <w:widowControl w:val="0"/>
        <w:autoSpaceDE w:val="0"/>
        <w:autoSpaceDN w:val="0"/>
        <w:adjustRightInd w:val="0"/>
        <w:jc w:val="center"/>
      </w:pPr>
      <w:r>
        <w:t>LIMITATIONS FOR NATIONAL POLLUTANT DISCHARGE ELIMINATION</w:t>
      </w:r>
    </w:p>
    <w:p w:rsidR="00EC060A" w:rsidRDefault="00EC060A" w:rsidP="00EC060A">
      <w:pPr>
        <w:widowControl w:val="0"/>
        <w:autoSpaceDE w:val="0"/>
        <w:autoSpaceDN w:val="0"/>
        <w:adjustRightInd w:val="0"/>
        <w:jc w:val="center"/>
      </w:pPr>
      <w:r>
        <w:t>SYSTEM DISCHARGERS TO THE LAKE MICHIGAN BASIN</w:t>
      </w:r>
    </w:p>
    <w:p w:rsidR="00EC060A" w:rsidRDefault="00EC060A" w:rsidP="00EC060A">
      <w:pPr>
        <w:widowControl w:val="0"/>
        <w:autoSpaceDE w:val="0"/>
        <w:autoSpaceDN w:val="0"/>
        <w:adjustRightInd w:val="0"/>
      </w:pPr>
    </w:p>
    <w:sectPr w:rsidR="00EC060A" w:rsidSect="00EC06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060A"/>
    <w:rsid w:val="00161AFA"/>
    <w:rsid w:val="005C3366"/>
    <w:rsid w:val="007D6AE2"/>
    <w:rsid w:val="00A70D54"/>
    <w:rsid w:val="00EC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352</vt:lpstr>
    </vt:vector>
  </TitlesOfParts>
  <Company>General Assembly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352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