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24" w:rsidRDefault="00F01F24" w:rsidP="00F01F24">
      <w:pPr>
        <w:jc w:val="center"/>
      </w:pPr>
      <w:bookmarkStart w:id="0" w:name="_GoBack"/>
      <w:bookmarkEnd w:id="0"/>
    </w:p>
    <w:p w:rsidR="001C71C2" w:rsidRPr="00F01F24" w:rsidRDefault="00F01F24" w:rsidP="00F01F24">
      <w:pPr>
        <w:jc w:val="center"/>
      </w:pPr>
      <w:r>
        <w:t>SUBPART F:  FAILURE TO COMPLY WITH SECTION 12.5 OF THE ACT</w:t>
      </w:r>
    </w:p>
    <w:sectPr w:rsidR="001C71C2" w:rsidRPr="00F01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F2" w:rsidRDefault="00BB29F2">
      <w:r>
        <w:separator/>
      </w:r>
    </w:p>
  </w:endnote>
  <w:endnote w:type="continuationSeparator" w:id="0">
    <w:p w:rsidR="00BB29F2" w:rsidRDefault="00B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F2" w:rsidRDefault="00BB29F2">
      <w:r>
        <w:separator/>
      </w:r>
    </w:p>
  </w:footnote>
  <w:footnote w:type="continuationSeparator" w:id="0">
    <w:p w:rsidR="00BB29F2" w:rsidRDefault="00BB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0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E44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81D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904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054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9F2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F2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78405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7840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