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F7" w:rsidRDefault="00CF3AF7" w:rsidP="00E42297">
      <w:pPr>
        <w:rPr>
          <w:rFonts w:eastAsia="MS Mincho"/>
          <w:b/>
        </w:rPr>
      </w:pPr>
      <w:bookmarkStart w:id="0" w:name="_GoBack"/>
      <w:bookmarkEnd w:id="0"/>
    </w:p>
    <w:p w:rsidR="00E42297" w:rsidRPr="00CF3AF7" w:rsidRDefault="00E42297" w:rsidP="00E42297">
      <w:pPr>
        <w:rPr>
          <w:rFonts w:eastAsia="MS Mincho"/>
          <w:b/>
        </w:rPr>
      </w:pPr>
      <w:r w:rsidRPr="00CF3AF7">
        <w:rPr>
          <w:rFonts w:eastAsia="MS Mincho"/>
          <w:b/>
        </w:rPr>
        <w:t>Section 325.310  Notices of Intent to Pursue Coverage Under General NPDES Permits Not Containing the Entire Fee</w:t>
      </w:r>
    </w:p>
    <w:p w:rsidR="00E42297" w:rsidRPr="00CF3AF7" w:rsidRDefault="00E42297" w:rsidP="00E42297">
      <w:pPr>
        <w:rPr>
          <w:b/>
        </w:rPr>
      </w:pPr>
    </w:p>
    <w:p w:rsidR="00E42297" w:rsidRPr="00E42297" w:rsidRDefault="00E42297" w:rsidP="00CF3AF7">
      <w:pPr>
        <w:ind w:left="1440" w:hanging="720"/>
        <w:rPr>
          <w:rFonts w:eastAsia="MS Mincho"/>
        </w:rPr>
      </w:pPr>
      <w:r w:rsidRPr="00E42297">
        <w:t>a)</w:t>
      </w:r>
      <w:r w:rsidRPr="00E42297">
        <w:tab/>
        <w:t xml:space="preserve">Notices of Intent submitted for coverage under an existing general NPDES permit </w:t>
      </w:r>
      <w:r w:rsidRPr="00E42297">
        <w:rPr>
          <w:rFonts w:eastAsia="MS Mincho"/>
        </w:rPr>
        <w:t>not containing the entire fee due under Section 325.205 shall be considered incomplete and coverage under the applicable general NPDES permit will not be granted by the Agency.</w:t>
      </w:r>
    </w:p>
    <w:p w:rsidR="00E42297" w:rsidRPr="00E42297" w:rsidRDefault="00E42297" w:rsidP="00E42297">
      <w:pPr>
        <w:rPr>
          <w:rFonts w:eastAsia="MS Mincho"/>
        </w:rPr>
      </w:pPr>
    </w:p>
    <w:p w:rsidR="00E42297" w:rsidRPr="00E42297" w:rsidRDefault="00E42297" w:rsidP="00CF3AF7">
      <w:pPr>
        <w:ind w:left="1440" w:hanging="720"/>
        <w:rPr>
          <w:rFonts w:eastAsia="MS Mincho"/>
        </w:rPr>
      </w:pPr>
      <w:r w:rsidRPr="00E42297">
        <w:rPr>
          <w:rFonts w:eastAsia="MS Mincho"/>
        </w:rPr>
        <w:t>b)</w:t>
      </w:r>
      <w:r w:rsidRPr="00E42297">
        <w:rPr>
          <w:rFonts w:eastAsia="MS Mincho"/>
        </w:rPr>
        <w:tab/>
        <w:t>The Agency shall take the following actions in response to Notices of Intent found to be incomplete for failure to submit the entire fee due:</w:t>
      </w:r>
    </w:p>
    <w:p w:rsidR="00E42297" w:rsidRPr="00E42297" w:rsidRDefault="00E42297" w:rsidP="00E42297"/>
    <w:p w:rsidR="00E42297" w:rsidRPr="00E42297" w:rsidRDefault="00E42297" w:rsidP="00CF3AF7">
      <w:pPr>
        <w:ind w:left="2160" w:hanging="720"/>
        <w:rPr>
          <w:rFonts w:eastAsia="MS Mincho"/>
        </w:rPr>
      </w:pPr>
      <w:r w:rsidRPr="00E42297">
        <w:t>1)</w:t>
      </w:r>
      <w:r w:rsidRPr="00E42297">
        <w:tab/>
      </w:r>
      <w:r w:rsidRPr="00E42297">
        <w:rPr>
          <w:rFonts w:eastAsia="MS Mincho"/>
        </w:rPr>
        <w:t>The Agency shall deposit any fees submitted along with the Notice of Intent in the Illinois Clean Water Fund and shall notify the applicant of the fee deficiency.</w:t>
      </w:r>
    </w:p>
    <w:p w:rsidR="00E42297" w:rsidRPr="00E42297" w:rsidRDefault="00E42297" w:rsidP="00E42297">
      <w:pPr>
        <w:rPr>
          <w:rFonts w:eastAsia="MS Mincho"/>
        </w:rPr>
      </w:pPr>
    </w:p>
    <w:p w:rsidR="00E42297" w:rsidRPr="00E42297" w:rsidRDefault="00E42297" w:rsidP="00CF3AF7">
      <w:pPr>
        <w:ind w:left="2160" w:hanging="720"/>
      </w:pPr>
      <w:r w:rsidRPr="00E42297">
        <w:rPr>
          <w:rFonts w:eastAsia="MS Mincho"/>
        </w:rPr>
        <w:t>2)</w:t>
      </w:r>
      <w:r w:rsidRPr="00E42297">
        <w:rPr>
          <w:rFonts w:eastAsia="MS Mincho"/>
        </w:rPr>
        <w:tab/>
        <w:t xml:space="preserve">Within 30 days </w:t>
      </w:r>
      <w:r w:rsidR="00D14266">
        <w:rPr>
          <w:rFonts w:eastAsia="MS Mincho"/>
        </w:rPr>
        <w:t>after</w:t>
      </w:r>
      <w:r w:rsidRPr="00E42297">
        <w:rPr>
          <w:rFonts w:eastAsia="MS Mincho"/>
        </w:rPr>
        <w:t xml:space="preserve"> the date on the fee deficiency notice, the applicant must submit the balance of the fee that is due.</w:t>
      </w:r>
    </w:p>
    <w:sectPr w:rsidR="00E42297" w:rsidRPr="00E4229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FA" w:rsidRDefault="00F831FA">
      <w:r>
        <w:separator/>
      </w:r>
    </w:p>
  </w:endnote>
  <w:endnote w:type="continuationSeparator" w:id="0">
    <w:p w:rsidR="00F831FA" w:rsidRDefault="00F8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FA" w:rsidRDefault="00F831FA">
      <w:r>
        <w:separator/>
      </w:r>
    </w:p>
  </w:footnote>
  <w:footnote w:type="continuationSeparator" w:id="0">
    <w:p w:rsidR="00F831FA" w:rsidRDefault="00F83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29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D3F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5667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71A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AF7"/>
    <w:rsid w:val="00D03A79"/>
    <w:rsid w:val="00D0676C"/>
    <w:rsid w:val="00D10D50"/>
    <w:rsid w:val="00D14266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297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1FA"/>
    <w:rsid w:val="00F8452A"/>
    <w:rsid w:val="00F868D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E42297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E4229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