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9C" w:rsidRDefault="00C97C9C" w:rsidP="00C97C9C">
      <w:pPr>
        <w:widowControl w:val="0"/>
        <w:autoSpaceDE w:val="0"/>
        <w:autoSpaceDN w:val="0"/>
        <w:adjustRightInd w:val="0"/>
      </w:pPr>
      <w:bookmarkStart w:id="0" w:name="_GoBack"/>
      <w:bookmarkEnd w:id="0"/>
    </w:p>
    <w:p w:rsidR="00C97C9C" w:rsidRDefault="00C97C9C" w:rsidP="00C97C9C">
      <w:pPr>
        <w:widowControl w:val="0"/>
        <w:autoSpaceDE w:val="0"/>
        <w:autoSpaceDN w:val="0"/>
        <w:adjustRightInd w:val="0"/>
      </w:pPr>
      <w:r>
        <w:rPr>
          <w:b/>
          <w:bCs/>
        </w:rPr>
        <w:t>Section 320.202  Manner of Payment</w:t>
      </w:r>
      <w:r>
        <w:t xml:space="preserve"> </w:t>
      </w:r>
    </w:p>
    <w:p w:rsidR="00C97C9C" w:rsidRDefault="00C97C9C" w:rsidP="00C97C9C">
      <w:pPr>
        <w:widowControl w:val="0"/>
        <w:autoSpaceDE w:val="0"/>
        <w:autoSpaceDN w:val="0"/>
        <w:adjustRightInd w:val="0"/>
      </w:pPr>
    </w:p>
    <w:p w:rsidR="00C97C9C" w:rsidRDefault="00C97C9C" w:rsidP="00C97C9C">
      <w:pPr>
        <w:widowControl w:val="0"/>
        <w:autoSpaceDE w:val="0"/>
        <w:autoSpaceDN w:val="0"/>
        <w:adjustRightInd w:val="0"/>
        <w:ind w:left="1440" w:hanging="720"/>
      </w:pPr>
      <w:r>
        <w:t>a)</w:t>
      </w:r>
      <w:r>
        <w:tab/>
        <w:t xml:space="preserve">Payment of the fee must be by certified or cashiers check for each permit application payable to "Treasurer, State of Illinois", designated to the Environmental Protection Permit and Inspection Fund with the applicant's Federal </w:t>
      </w:r>
      <w:r w:rsidR="00A270D9">
        <w:t>Employer</w:t>
      </w:r>
      <w:r>
        <w:t xml:space="preserve"> Identification Number (FEIN) or Social Security number appearing on the face of the check and shall be submitted along with the permit application to: </w:t>
      </w:r>
    </w:p>
    <w:p w:rsidR="00821C14" w:rsidRDefault="00821C14" w:rsidP="00C97C9C">
      <w:pPr>
        <w:widowControl w:val="0"/>
        <w:autoSpaceDE w:val="0"/>
        <w:autoSpaceDN w:val="0"/>
        <w:adjustRightInd w:val="0"/>
        <w:ind w:left="2160" w:hanging="720"/>
      </w:pPr>
    </w:p>
    <w:p w:rsidR="00C97C9C" w:rsidRDefault="00C97C9C" w:rsidP="00C97C9C">
      <w:pPr>
        <w:widowControl w:val="0"/>
        <w:autoSpaceDE w:val="0"/>
        <w:autoSpaceDN w:val="0"/>
        <w:adjustRightInd w:val="0"/>
        <w:ind w:left="2160" w:hanging="720"/>
      </w:pPr>
      <w:r>
        <w:tab/>
        <w:t xml:space="preserve">Illinois Environmental Protection Agency </w:t>
      </w:r>
    </w:p>
    <w:p w:rsidR="00C97C9C" w:rsidRDefault="00C97C9C" w:rsidP="00C97C9C">
      <w:pPr>
        <w:widowControl w:val="0"/>
        <w:autoSpaceDE w:val="0"/>
        <w:autoSpaceDN w:val="0"/>
        <w:adjustRightInd w:val="0"/>
        <w:ind w:left="2160" w:hanging="720"/>
      </w:pPr>
      <w:r>
        <w:tab/>
        <w:t xml:space="preserve">Division of Water Pollution Control </w:t>
      </w:r>
    </w:p>
    <w:p w:rsidR="00C97C9C" w:rsidRDefault="00BE66CC" w:rsidP="00BE66CC">
      <w:pPr>
        <w:widowControl w:val="0"/>
        <w:autoSpaceDE w:val="0"/>
        <w:autoSpaceDN w:val="0"/>
        <w:adjustRightInd w:val="0"/>
        <w:ind w:left="2160" w:firstLine="6"/>
      </w:pPr>
      <w:r>
        <w:t>1021 North Grand Avenue East</w:t>
      </w:r>
      <w:r w:rsidR="00C97C9C">
        <w:t xml:space="preserve"> </w:t>
      </w:r>
    </w:p>
    <w:p w:rsidR="00C97C9C" w:rsidRDefault="00C97C9C" w:rsidP="00C97C9C">
      <w:pPr>
        <w:widowControl w:val="0"/>
        <w:autoSpaceDE w:val="0"/>
        <w:autoSpaceDN w:val="0"/>
        <w:adjustRightInd w:val="0"/>
        <w:ind w:left="2160" w:hanging="720"/>
      </w:pPr>
      <w:r>
        <w:tab/>
        <w:t xml:space="preserve">Post Office Box 19276 </w:t>
      </w:r>
    </w:p>
    <w:p w:rsidR="00C97C9C" w:rsidRDefault="0043538C" w:rsidP="00C97C9C">
      <w:pPr>
        <w:widowControl w:val="0"/>
        <w:autoSpaceDE w:val="0"/>
        <w:autoSpaceDN w:val="0"/>
        <w:adjustRightInd w:val="0"/>
        <w:ind w:left="2160" w:hanging="720"/>
      </w:pPr>
      <w:r>
        <w:tab/>
        <w:t xml:space="preserve">Springfield, Illinois  </w:t>
      </w:r>
      <w:r w:rsidR="00C97C9C">
        <w:t xml:space="preserve">62794-9276 </w:t>
      </w:r>
    </w:p>
    <w:p w:rsidR="00821C14" w:rsidRDefault="00821C14" w:rsidP="00C97C9C">
      <w:pPr>
        <w:widowControl w:val="0"/>
        <w:autoSpaceDE w:val="0"/>
        <w:autoSpaceDN w:val="0"/>
        <w:adjustRightInd w:val="0"/>
        <w:ind w:left="1440" w:hanging="720"/>
      </w:pPr>
    </w:p>
    <w:p w:rsidR="00C97C9C" w:rsidRDefault="00C97C9C" w:rsidP="00C97C9C">
      <w:pPr>
        <w:widowControl w:val="0"/>
        <w:autoSpaceDE w:val="0"/>
        <w:autoSpaceDN w:val="0"/>
        <w:adjustRightInd w:val="0"/>
        <w:ind w:left="1440" w:hanging="720"/>
      </w:pPr>
      <w:r>
        <w:t>b)</w:t>
      </w:r>
      <w:r>
        <w:tab/>
        <w:t xml:space="preserve">Payment shall not include any fees due to the Agency for any purpose other than the fee due under Section 320.201. </w:t>
      </w:r>
    </w:p>
    <w:p w:rsidR="00BE66CC" w:rsidRDefault="00BE66CC" w:rsidP="00C97C9C">
      <w:pPr>
        <w:widowControl w:val="0"/>
        <w:autoSpaceDE w:val="0"/>
        <w:autoSpaceDN w:val="0"/>
        <w:adjustRightInd w:val="0"/>
        <w:ind w:left="1440" w:hanging="720"/>
      </w:pPr>
    </w:p>
    <w:p w:rsidR="00BE66CC" w:rsidRPr="00D55B37" w:rsidRDefault="00BE66CC">
      <w:pPr>
        <w:pStyle w:val="JCARSourceNote"/>
        <w:ind w:left="720"/>
      </w:pPr>
      <w:r w:rsidRPr="00D55B37">
        <w:t xml:space="preserve">(Source:  </w:t>
      </w:r>
      <w:r>
        <w:t>Amended</w:t>
      </w:r>
      <w:r w:rsidRPr="00D55B37">
        <w:t xml:space="preserve"> at </w:t>
      </w:r>
      <w:r>
        <w:t>33 I</w:t>
      </w:r>
      <w:r w:rsidRPr="00D55B37">
        <w:t xml:space="preserve">ll. Reg. </w:t>
      </w:r>
      <w:r w:rsidR="00A77281">
        <w:t>11464</w:t>
      </w:r>
      <w:r w:rsidRPr="00D55B37">
        <w:t xml:space="preserve">, effective </w:t>
      </w:r>
      <w:r w:rsidR="00A77281">
        <w:t>July 22, 2009</w:t>
      </w:r>
      <w:r w:rsidRPr="00D55B37">
        <w:t>)</w:t>
      </w:r>
    </w:p>
    <w:sectPr w:rsidR="00BE66CC" w:rsidRPr="00D55B37" w:rsidSect="00C97C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C9C"/>
    <w:rsid w:val="00391A6B"/>
    <w:rsid w:val="0043538C"/>
    <w:rsid w:val="005A0AD4"/>
    <w:rsid w:val="005C3366"/>
    <w:rsid w:val="007509E7"/>
    <w:rsid w:val="00757D92"/>
    <w:rsid w:val="00821C14"/>
    <w:rsid w:val="00A270D9"/>
    <w:rsid w:val="00A77281"/>
    <w:rsid w:val="00A8271D"/>
    <w:rsid w:val="00BE66CC"/>
    <w:rsid w:val="00C9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