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7EB9" w14:textId="77777777" w:rsidR="00182A9A" w:rsidRDefault="00182A9A" w:rsidP="00182A9A">
      <w:pPr>
        <w:widowControl w:val="0"/>
        <w:autoSpaceDE w:val="0"/>
        <w:autoSpaceDN w:val="0"/>
        <w:adjustRightInd w:val="0"/>
      </w:pPr>
    </w:p>
    <w:p w14:paraId="5AC46987" w14:textId="77777777" w:rsidR="00182A9A" w:rsidRDefault="00182A9A" w:rsidP="00182A9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309.183  Revision</w:t>
      </w:r>
      <w:proofErr w:type="gramEnd"/>
      <w:r>
        <w:rPr>
          <w:b/>
          <w:bCs/>
        </w:rPr>
        <w:t xml:space="preserve"> of Schedule of Compliance</w:t>
      </w:r>
      <w:r>
        <w:t xml:space="preserve"> </w:t>
      </w:r>
    </w:p>
    <w:p w14:paraId="3C115695" w14:textId="77777777" w:rsidR="00182A9A" w:rsidRDefault="00182A9A" w:rsidP="00182A9A">
      <w:pPr>
        <w:widowControl w:val="0"/>
        <w:autoSpaceDE w:val="0"/>
        <w:autoSpaceDN w:val="0"/>
        <w:adjustRightInd w:val="0"/>
      </w:pPr>
    </w:p>
    <w:p w14:paraId="0033533F" w14:textId="5730EE40" w:rsidR="00182A9A" w:rsidRDefault="00182A9A" w:rsidP="00182A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may, upon request of the applicant, revise or modify a schedule of compliance in an issued NPDES Permit if it determines </w:t>
      </w:r>
      <w:r w:rsidR="004600B4">
        <w:t xml:space="preserve">a </w:t>
      </w:r>
      <w:r>
        <w:t>good and valid cause (such as an Act of God, strike, flood, materials shortage</w:t>
      </w:r>
      <w:r w:rsidR="004600B4">
        <w:t>,</w:t>
      </w:r>
      <w:r>
        <w:t xml:space="preserve"> or </w:t>
      </w:r>
      <w:r w:rsidR="00B06F88">
        <w:t>another</w:t>
      </w:r>
      <w:r>
        <w:t xml:space="preserve"> event over which the permittee has little or no control) exists for </w:t>
      </w:r>
      <w:r w:rsidR="00AC5B3F">
        <w:t>the</w:t>
      </w:r>
      <w:r>
        <w:t xml:space="preserve"> revision and if</w:t>
      </w:r>
      <w:r w:rsidR="004600B4">
        <w:t>,</w:t>
      </w:r>
      <w:r>
        <w:t xml:space="preserve"> within 30 days following receipt of notice from the Agency, the Regional Administrator of the U.S. Environmental Protection Agency does not object in writing. </w:t>
      </w:r>
    </w:p>
    <w:p w14:paraId="4C0D4571" w14:textId="77777777" w:rsidR="00510B22" w:rsidRDefault="00510B22" w:rsidP="00B1635A">
      <w:pPr>
        <w:widowControl w:val="0"/>
        <w:autoSpaceDE w:val="0"/>
        <w:autoSpaceDN w:val="0"/>
        <w:adjustRightInd w:val="0"/>
      </w:pPr>
    </w:p>
    <w:p w14:paraId="342DEAAD" w14:textId="6EADE88F" w:rsidR="00182A9A" w:rsidRDefault="00182A9A" w:rsidP="00182A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C5B3F" w:rsidRPr="00AC5B3F">
        <w:t>Under subsection (a), the</w:t>
      </w:r>
      <w:r>
        <w:t xml:space="preserve"> Agency </w:t>
      </w:r>
      <w:r w:rsidR="00AC5B3F" w:rsidRPr="00AC5B3F">
        <w:t>must not extend a final compliance date more than</w:t>
      </w:r>
      <w:r>
        <w:t xml:space="preserve"> a total of 90 days as originally contained in the permit. </w:t>
      </w:r>
    </w:p>
    <w:p w14:paraId="6090C2EA" w14:textId="77777777" w:rsidR="00AC5B3F" w:rsidRDefault="00AC5B3F" w:rsidP="00B1635A">
      <w:pPr>
        <w:widowControl w:val="0"/>
        <w:autoSpaceDE w:val="0"/>
        <w:autoSpaceDN w:val="0"/>
        <w:adjustRightInd w:val="0"/>
      </w:pPr>
    </w:p>
    <w:p w14:paraId="2C928392" w14:textId="7C7A6FF6" w:rsidR="00AC5B3F" w:rsidRDefault="00AC5B3F" w:rsidP="00182A9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600B4">
        <w:t>7</w:t>
      </w:r>
      <w:r>
        <w:t xml:space="preserve"> Ill. Reg. </w:t>
      </w:r>
      <w:r w:rsidR="004C6262">
        <w:t>5017</w:t>
      </w:r>
      <w:r>
        <w:t xml:space="preserve">, effective </w:t>
      </w:r>
      <w:r w:rsidR="004C6262">
        <w:t>March 23, 2023</w:t>
      </w:r>
      <w:r>
        <w:t>)</w:t>
      </w:r>
    </w:p>
    <w:sectPr w:rsidR="00AC5B3F" w:rsidSect="00182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9A"/>
    <w:rsid w:val="00182A9A"/>
    <w:rsid w:val="004600B4"/>
    <w:rsid w:val="004C6262"/>
    <w:rsid w:val="00510B22"/>
    <w:rsid w:val="005C3366"/>
    <w:rsid w:val="00760F52"/>
    <w:rsid w:val="00965341"/>
    <w:rsid w:val="00AC5B3F"/>
    <w:rsid w:val="00B06F88"/>
    <w:rsid w:val="00B1635A"/>
    <w:rsid w:val="00C27F83"/>
    <w:rsid w:val="00CD78B3"/>
    <w:rsid w:val="00D1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E6876E"/>
  <w15:docId w15:val="{506045F0-C323-43AE-BC74-7B74A97A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2023-04-09T19:56:00Z</dcterms:modified>
</cp:coreProperties>
</file>