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99" w:rsidRPr="00305199" w:rsidRDefault="00305199" w:rsidP="00305199">
      <w:pPr>
        <w:widowControl w:val="0"/>
        <w:autoSpaceDE w:val="0"/>
        <w:autoSpaceDN w:val="0"/>
        <w:adjustRightInd w:val="0"/>
        <w:rPr>
          <w:szCs w:val="24"/>
        </w:rPr>
      </w:pPr>
    </w:p>
    <w:p w:rsidR="00305199" w:rsidRPr="00305199" w:rsidRDefault="00305199" w:rsidP="00305199">
      <w:pPr>
        <w:widowControl w:val="0"/>
        <w:autoSpaceDE w:val="0"/>
        <w:autoSpaceDN w:val="0"/>
        <w:adjustRightInd w:val="0"/>
        <w:rPr>
          <w:szCs w:val="24"/>
        </w:rPr>
      </w:pPr>
      <w:r w:rsidRPr="00305199">
        <w:rPr>
          <w:b/>
          <w:bCs/>
          <w:szCs w:val="24"/>
        </w:rPr>
        <w:t>Section 307.2201  General</w:t>
      </w:r>
      <w:r w:rsidRPr="00305199">
        <w:rPr>
          <w:szCs w:val="24"/>
        </w:rPr>
        <w:t xml:space="preserve"> </w:t>
      </w:r>
    </w:p>
    <w:p w:rsidR="00305199" w:rsidRPr="00305199" w:rsidRDefault="00305199" w:rsidP="00305199">
      <w:pPr>
        <w:widowControl w:val="0"/>
        <w:autoSpaceDE w:val="0"/>
        <w:autoSpaceDN w:val="0"/>
        <w:adjustRightInd w:val="0"/>
        <w:rPr>
          <w:szCs w:val="24"/>
        </w:rPr>
      </w:pPr>
    </w:p>
    <w:p w:rsidR="00A032A6" w:rsidRPr="00164D76" w:rsidRDefault="00A032A6" w:rsidP="00A032A6">
      <w:pPr>
        <w:suppressAutoHyphens/>
        <w:ind w:left="1440" w:hanging="720"/>
      </w:pPr>
      <w:r w:rsidRPr="00164D76">
        <w:t>a)</w:t>
      </w:r>
      <w:r w:rsidRPr="00164D76">
        <w:tab/>
        <w:t>Applicability.  This Section applies to manure, litter, or process wastewater discharges resulting from concentrated animal feeding operations (CAFOs).  Manufacturing or agricultural activities that may be subject to this Section are generally reported under one or more of the following SIC codes, as defined in the Standard Industrial Classification Manual, incorporated by reference in 35 Ill. Adm. Code 310.107:</w:t>
      </w:r>
    </w:p>
    <w:p w:rsidR="00A032A6" w:rsidRPr="00164D76" w:rsidRDefault="00A032A6" w:rsidP="00A032A6"/>
    <w:p w:rsidR="00A032A6" w:rsidRPr="008F17B7" w:rsidRDefault="00A032A6" w:rsidP="00A032A6">
      <w:pPr>
        <w:ind w:left="2160" w:hanging="720"/>
      </w:pPr>
      <w:r w:rsidRPr="008F17B7">
        <w:t>1)</w:t>
      </w:r>
      <w:r w:rsidRPr="008F17B7">
        <w:tab/>
        <w:t>SIC Code 0211 (Beef Cattle Feedlots);</w:t>
      </w:r>
    </w:p>
    <w:p w:rsidR="00A032A6" w:rsidRPr="008F17B7" w:rsidRDefault="00A032A6" w:rsidP="00A032A6"/>
    <w:p w:rsidR="00A032A6" w:rsidRPr="008F17B7" w:rsidRDefault="00A032A6" w:rsidP="00A032A6">
      <w:pPr>
        <w:ind w:left="2160" w:hanging="720"/>
      </w:pPr>
      <w:r w:rsidRPr="008F17B7">
        <w:t>2)</w:t>
      </w:r>
      <w:r w:rsidRPr="008F17B7">
        <w:tab/>
        <w:t>SIC Code 0213 (Hogs);</w:t>
      </w:r>
    </w:p>
    <w:p w:rsidR="00A032A6" w:rsidRPr="008F17B7" w:rsidRDefault="00A032A6" w:rsidP="00A032A6"/>
    <w:p w:rsidR="00A032A6" w:rsidRPr="008F17B7" w:rsidRDefault="00A032A6" w:rsidP="00A032A6">
      <w:pPr>
        <w:ind w:left="2160" w:hanging="720"/>
      </w:pPr>
      <w:r w:rsidRPr="008F17B7">
        <w:t>3)</w:t>
      </w:r>
      <w:r w:rsidRPr="008F17B7">
        <w:tab/>
        <w:t>SIC Code 0214 (Sheep and Goats);</w:t>
      </w:r>
    </w:p>
    <w:p w:rsidR="00A032A6" w:rsidRPr="008F17B7" w:rsidRDefault="00A032A6" w:rsidP="00A032A6"/>
    <w:p w:rsidR="00A032A6" w:rsidRPr="008F17B7" w:rsidRDefault="00A032A6" w:rsidP="00A032A6">
      <w:pPr>
        <w:ind w:left="2160" w:hanging="720"/>
      </w:pPr>
      <w:r w:rsidRPr="008F17B7">
        <w:t>4)</w:t>
      </w:r>
      <w:r w:rsidRPr="008F17B7">
        <w:tab/>
        <w:t>SIC Code 0241 (Dairy Farms);</w:t>
      </w:r>
    </w:p>
    <w:p w:rsidR="00A032A6" w:rsidRPr="008F17B7" w:rsidRDefault="00A032A6" w:rsidP="00A032A6"/>
    <w:p w:rsidR="00A032A6" w:rsidRPr="008F17B7" w:rsidRDefault="00A032A6" w:rsidP="00A032A6">
      <w:pPr>
        <w:ind w:left="2160" w:hanging="720"/>
      </w:pPr>
      <w:r w:rsidRPr="008F17B7">
        <w:t>5)</w:t>
      </w:r>
      <w:r w:rsidRPr="008F17B7">
        <w:tab/>
        <w:t>SIC Code 0251 (Broiler, Fryer, and Roaster Chickens);</w:t>
      </w:r>
    </w:p>
    <w:p w:rsidR="00A032A6" w:rsidRPr="008F17B7" w:rsidRDefault="00A032A6" w:rsidP="00A032A6"/>
    <w:p w:rsidR="00A032A6" w:rsidRPr="008F17B7" w:rsidRDefault="00A032A6" w:rsidP="00A032A6">
      <w:pPr>
        <w:ind w:left="2160" w:hanging="720"/>
      </w:pPr>
      <w:r w:rsidRPr="008F17B7">
        <w:t>6)</w:t>
      </w:r>
      <w:r w:rsidRPr="008F17B7">
        <w:tab/>
        <w:t>SIC Code 0252 (Chicken Eggs);</w:t>
      </w:r>
    </w:p>
    <w:p w:rsidR="00A032A6" w:rsidRPr="008F17B7" w:rsidRDefault="00A032A6" w:rsidP="00A032A6"/>
    <w:p w:rsidR="00A032A6" w:rsidRPr="008F17B7" w:rsidRDefault="00A032A6" w:rsidP="00A032A6">
      <w:pPr>
        <w:ind w:left="2160" w:hanging="720"/>
      </w:pPr>
      <w:r w:rsidRPr="008F17B7">
        <w:t>7)</w:t>
      </w:r>
      <w:r w:rsidRPr="008F17B7">
        <w:tab/>
        <w:t>SIC Code 0253 (Turkeys and Turkey Eggs);</w:t>
      </w:r>
    </w:p>
    <w:p w:rsidR="00A032A6" w:rsidRPr="008F17B7" w:rsidRDefault="00A032A6" w:rsidP="00A032A6"/>
    <w:p w:rsidR="00A032A6" w:rsidRPr="008F17B7" w:rsidRDefault="00A032A6" w:rsidP="00A032A6">
      <w:pPr>
        <w:ind w:left="2160" w:hanging="720"/>
      </w:pPr>
      <w:r w:rsidRPr="008F17B7">
        <w:t>8)</w:t>
      </w:r>
      <w:r w:rsidRPr="008F17B7">
        <w:tab/>
        <w:t>SIC Code 0254 (Poultry Hatcheries);</w:t>
      </w:r>
    </w:p>
    <w:p w:rsidR="00A032A6" w:rsidRPr="008F17B7" w:rsidRDefault="00A032A6" w:rsidP="00A032A6"/>
    <w:p w:rsidR="00A032A6" w:rsidRPr="008F17B7" w:rsidRDefault="00A032A6" w:rsidP="00A032A6">
      <w:pPr>
        <w:ind w:left="2160" w:hanging="720"/>
      </w:pPr>
      <w:r w:rsidRPr="008F17B7">
        <w:t>9)</w:t>
      </w:r>
      <w:r w:rsidRPr="008F17B7">
        <w:tab/>
        <w:t>SIC Code 0259 (Poultry and Eggs, Not Elsewhere Classified); or</w:t>
      </w:r>
    </w:p>
    <w:p w:rsidR="00A032A6" w:rsidRPr="008F17B7" w:rsidRDefault="00A032A6" w:rsidP="00A032A6"/>
    <w:p w:rsidR="00A032A6" w:rsidRPr="008F17B7" w:rsidRDefault="00A032A6" w:rsidP="00A032A6">
      <w:pPr>
        <w:ind w:left="2160" w:hanging="720"/>
      </w:pPr>
      <w:r w:rsidRPr="008F17B7">
        <w:t>10)</w:t>
      </w:r>
      <w:r w:rsidRPr="008F17B7">
        <w:tab/>
        <w:t>SIC Code 0272 (Horses and Other Equines).</w:t>
      </w:r>
    </w:p>
    <w:p w:rsidR="00A032A6" w:rsidRPr="00164D76" w:rsidRDefault="00A032A6" w:rsidP="00A032A6"/>
    <w:p w:rsidR="00A032A6" w:rsidRPr="00164D76" w:rsidRDefault="00A032A6" w:rsidP="00A032A6">
      <w:pPr>
        <w:suppressAutoHyphens/>
        <w:ind w:left="1440" w:hanging="720"/>
      </w:pPr>
      <w:r w:rsidRPr="00164D76">
        <w:t>b)</w:t>
      </w:r>
      <w:r w:rsidRPr="00164D76">
        <w:tab/>
        <w:t>General definitions.  The Board incorporates by reference 40 CFR 412.2</w:t>
      </w:r>
      <w:r w:rsidR="00B21FDC">
        <w:t xml:space="preserve"> </w:t>
      </w:r>
      <w:r w:rsidRPr="00A032A6">
        <w:t>(2011).</w:t>
      </w:r>
      <w:r w:rsidRPr="00164D76">
        <w:t xml:space="preserve">  This incorporation includes no later amendments or editions.</w:t>
      </w:r>
    </w:p>
    <w:p w:rsidR="00A032A6" w:rsidRPr="00164D76" w:rsidRDefault="00A032A6" w:rsidP="00A032A6"/>
    <w:p w:rsidR="00A032A6" w:rsidRPr="00164D76" w:rsidRDefault="00A032A6" w:rsidP="00A032A6">
      <w:pPr>
        <w:ind w:left="1440" w:hanging="720"/>
      </w:pPr>
      <w:r w:rsidRPr="00164D76">
        <w:t>c)</w:t>
      </w:r>
      <w:r w:rsidRPr="00164D76">
        <w:tab/>
        <w:t>General pretreatment standards.  The Board incorporates by reference 40 CFR 412.3</w:t>
      </w:r>
      <w:r w:rsidR="008F17B7">
        <w:t xml:space="preserve"> </w:t>
      </w:r>
      <w:r w:rsidRPr="00A032A6">
        <w:t>(2011)</w:t>
      </w:r>
      <w:r w:rsidR="008F17B7">
        <w:t>.</w:t>
      </w:r>
      <w:r w:rsidRPr="00164D76">
        <w:t xml:space="preserve">  This incorporation includes no later amendments or editions.</w:t>
      </w:r>
    </w:p>
    <w:p w:rsidR="00A032A6" w:rsidRPr="00164D76" w:rsidRDefault="00A032A6" w:rsidP="00A032A6"/>
    <w:p w:rsidR="00A032A6" w:rsidRPr="00164D76" w:rsidRDefault="00A032A6" w:rsidP="00A032A6">
      <w:pPr>
        <w:ind w:left="1440" w:hanging="720"/>
      </w:pPr>
      <w:r>
        <w:t>d)</w:t>
      </w:r>
      <w:r w:rsidRPr="00A032A6">
        <w:tab/>
      </w:r>
      <w:bookmarkStart w:id="0" w:name="_GoBack"/>
      <w:r w:rsidRPr="008F17B7">
        <w:t xml:space="preserve">A facility is determined a </w:t>
      </w:r>
      <w:bookmarkEnd w:id="0"/>
      <w:r w:rsidRPr="00164D76">
        <w:t>concentrated animal feeding operation (CAFO)</w:t>
      </w:r>
      <w:r w:rsidRPr="00164D76">
        <w:rPr>
          <w:u w:val="single"/>
        </w:rPr>
        <w:t xml:space="preserve"> </w:t>
      </w:r>
      <w:r w:rsidRPr="00A032A6">
        <w:t>according to the definitions and requirements of</w:t>
      </w:r>
      <w:r w:rsidRPr="00164D76">
        <w:t xml:space="preserve"> 40 CFR 122.23(b) and (c)</w:t>
      </w:r>
      <w:r w:rsidR="00397CF8">
        <w:t xml:space="preserve">, </w:t>
      </w:r>
      <w:r w:rsidR="00397CF8" w:rsidRPr="00365084">
        <w:t>incorporated by reference in 35 Ill. Adm. Code 310.107</w:t>
      </w:r>
      <w:r w:rsidR="00E64B19">
        <w:t>.</w:t>
      </w:r>
    </w:p>
    <w:p w:rsidR="000174EB" w:rsidRDefault="000174EB" w:rsidP="00DC7214"/>
    <w:p w:rsidR="00397CF8" w:rsidRPr="00D55B37" w:rsidRDefault="00397CF8">
      <w:pPr>
        <w:pStyle w:val="JCARSourceNote"/>
        <w:ind w:left="720"/>
      </w:pPr>
      <w:r w:rsidRPr="00D55B37">
        <w:t xml:space="preserve">(Source:  </w:t>
      </w:r>
      <w:r>
        <w:t>Amended</w:t>
      </w:r>
      <w:r w:rsidRPr="00D55B37">
        <w:t xml:space="preserve"> at </w:t>
      </w:r>
      <w:r>
        <w:t>37 I</w:t>
      </w:r>
      <w:r w:rsidRPr="00D55B37">
        <w:t xml:space="preserve">ll. Reg. </w:t>
      </w:r>
      <w:r w:rsidR="000E2770">
        <w:t>1936</w:t>
      </w:r>
      <w:r w:rsidRPr="00D55B37">
        <w:t xml:space="preserve">, effective </w:t>
      </w:r>
      <w:r w:rsidR="006C0AD9">
        <w:t>February 4, 2013</w:t>
      </w:r>
      <w:r w:rsidRPr="00D55B37">
        <w:t>)</w:t>
      </w:r>
    </w:p>
    <w:sectPr w:rsidR="00397CF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A6" w:rsidRDefault="00A032A6">
      <w:r>
        <w:separator/>
      </w:r>
    </w:p>
  </w:endnote>
  <w:endnote w:type="continuationSeparator" w:id="0">
    <w:p w:rsidR="00A032A6" w:rsidRDefault="00A0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A6" w:rsidRDefault="00A032A6">
      <w:r>
        <w:separator/>
      </w:r>
    </w:p>
  </w:footnote>
  <w:footnote w:type="continuationSeparator" w:id="0">
    <w:p w:rsidR="00A032A6" w:rsidRDefault="00A03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C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77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199"/>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CF8"/>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AD9"/>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7B7"/>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2A6"/>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FDC"/>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72C"/>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64B19"/>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EC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248B65-F43E-4F12-8484-E548CF85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A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Thomas, Vicki D.</cp:lastModifiedBy>
  <cp:revision>3</cp:revision>
  <dcterms:created xsi:type="dcterms:W3CDTF">2013-02-11T16:48:00Z</dcterms:created>
  <dcterms:modified xsi:type="dcterms:W3CDTF">2013-10-03T20:39:00Z</dcterms:modified>
</cp:coreProperties>
</file>