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1592" w14:textId="77777777" w:rsidR="00AB6EAE" w:rsidRDefault="00AB6EAE" w:rsidP="00AB6EAE">
      <w:pPr>
        <w:widowControl w:val="0"/>
        <w:autoSpaceDE w:val="0"/>
        <w:autoSpaceDN w:val="0"/>
        <w:adjustRightInd w:val="0"/>
      </w:pPr>
    </w:p>
    <w:p w14:paraId="75154BFE" w14:textId="77777777" w:rsidR="00AB6EAE" w:rsidRDefault="00AB6EAE" w:rsidP="00AB6EA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306.401  Publication</w:t>
      </w:r>
      <w:proofErr w:type="gramEnd"/>
      <w:r>
        <w:rPr>
          <w:b/>
          <w:bCs/>
        </w:rPr>
        <w:t xml:space="preserve"> of Lists</w:t>
      </w:r>
      <w:r>
        <w:t xml:space="preserve"> </w:t>
      </w:r>
    </w:p>
    <w:p w14:paraId="4D1133D4" w14:textId="77777777" w:rsidR="00AB6EAE" w:rsidRDefault="00AB6EAE" w:rsidP="00AB6EAE">
      <w:pPr>
        <w:widowControl w:val="0"/>
        <w:autoSpaceDE w:val="0"/>
        <w:autoSpaceDN w:val="0"/>
        <w:adjustRightInd w:val="0"/>
      </w:pPr>
    </w:p>
    <w:p w14:paraId="27FE1CDD" w14:textId="0BC6AB7A" w:rsidR="00E97965" w:rsidRDefault="00E97965" w:rsidP="00E979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B6EAE">
        <w:t xml:space="preserve">The Agency </w:t>
      </w:r>
      <w:r>
        <w:t>must</w:t>
      </w:r>
      <w:r w:rsidR="00AB6EAE">
        <w:t xml:space="preserve"> publish and make available to the public at intervals of not more than three months a comprehensive and up-to-date list of sanitary districts and other wastewater treatment or transportation </w:t>
      </w:r>
      <w:proofErr w:type="spellStart"/>
      <w:r w:rsidR="00AB6EAE">
        <w:t>authorities</w:t>
      </w:r>
      <w:proofErr w:type="spellEnd"/>
      <w:r w:rsidR="00AB6EAE">
        <w:t xml:space="preserve"> then subject to restricted status on further sewer connections, </w:t>
      </w:r>
      <w:r>
        <w:t>and</w:t>
      </w:r>
      <w:r w:rsidR="00AB6EAE">
        <w:t xml:space="preserve"> a list of those which are then under critical review by the Agency.  </w:t>
      </w:r>
    </w:p>
    <w:p w14:paraId="5AA623C0" w14:textId="77777777" w:rsidR="00E97965" w:rsidRDefault="00E97965" w:rsidP="00A52D92">
      <w:pPr>
        <w:widowControl w:val="0"/>
        <w:autoSpaceDE w:val="0"/>
        <w:autoSpaceDN w:val="0"/>
        <w:adjustRightInd w:val="0"/>
      </w:pPr>
    </w:p>
    <w:p w14:paraId="32B651F2" w14:textId="5FAD1E17" w:rsidR="00AB6EAE" w:rsidRDefault="00E97965" w:rsidP="00E979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B6EAE">
        <w:t xml:space="preserve">Such lists </w:t>
      </w:r>
      <w:r>
        <w:t>must</w:t>
      </w:r>
      <w:r w:rsidR="00AB6EAE">
        <w:t xml:space="preserve"> </w:t>
      </w:r>
      <w:r w:rsidRPr="00E97965">
        <w:t xml:space="preserve">include the name of the affected facility, the responsible authority, and an estimate of the affected facility's capacity.  The Critical Review List must also </w:t>
      </w:r>
      <w:r w:rsidR="00AB6EAE">
        <w:t xml:space="preserve">include estimates of treatment plant and sewer capacity, and the amount of population equivalent added </w:t>
      </w:r>
      <w:r w:rsidRPr="00E97965">
        <w:t xml:space="preserve">according to the Agency permit records </w:t>
      </w:r>
      <w:r w:rsidR="00AB6EAE">
        <w:t xml:space="preserve">since publication of the previous list. </w:t>
      </w:r>
    </w:p>
    <w:p w14:paraId="1772788C" w14:textId="77777777" w:rsidR="00E97965" w:rsidRDefault="00E97965" w:rsidP="00A52D92">
      <w:pPr>
        <w:widowControl w:val="0"/>
        <w:autoSpaceDE w:val="0"/>
        <w:autoSpaceDN w:val="0"/>
        <w:adjustRightInd w:val="0"/>
      </w:pPr>
    </w:p>
    <w:p w14:paraId="1D875F37" w14:textId="38713489" w:rsidR="00E97965" w:rsidRPr="00E97965" w:rsidRDefault="00E97965" w:rsidP="00E97965">
      <w:pPr>
        <w:ind w:left="1440" w:hanging="720"/>
      </w:pPr>
      <w:r w:rsidRPr="00E97965">
        <w:t>c)</w:t>
      </w:r>
      <w:r>
        <w:tab/>
      </w:r>
      <w:r w:rsidRPr="00E97965">
        <w:t xml:space="preserve">All such lists must be made available without charge to any person upon request and </w:t>
      </w:r>
      <w:r w:rsidR="009731D6">
        <w:t xml:space="preserve">must </w:t>
      </w:r>
      <w:r w:rsidRPr="00E97965">
        <w:t>be published in the Pollution Control Board's Environmental Register.</w:t>
      </w:r>
    </w:p>
    <w:p w14:paraId="6D5C77FA" w14:textId="77777777" w:rsidR="00AB6EAE" w:rsidRDefault="00AB6EAE" w:rsidP="00AB6EAE">
      <w:pPr>
        <w:widowControl w:val="0"/>
        <w:autoSpaceDE w:val="0"/>
        <w:autoSpaceDN w:val="0"/>
        <w:adjustRightInd w:val="0"/>
      </w:pPr>
    </w:p>
    <w:p w14:paraId="0F73981A" w14:textId="030B31A2" w:rsidR="00AB6EAE" w:rsidRDefault="0022519D" w:rsidP="00AB6EA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731D6">
        <w:t>7</w:t>
      </w:r>
      <w:r>
        <w:t xml:space="preserve"> Ill. Reg. </w:t>
      </w:r>
      <w:r w:rsidR="008530FA">
        <w:t>4641</w:t>
      </w:r>
      <w:r>
        <w:t xml:space="preserve">, effective </w:t>
      </w:r>
      <w:r w:rsidR="008530FA">
        <w:t>March 23, 2023</w:t>
      </w:r>
      <w:r>
        <w:t>)</w:t>
      </w:r>
    </w:p>
    <w:sectPr w:rsidR="00AB6EAE" w:rsidSect="00A64F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EAE"/>
    <w:rsid w:val="0022519D"/>
    <w:rsid w:val="005C3366"/>
    <w:rsid w:val="008530FA"/>
    <w:rsid w:val="009731D6"/>
    <w:rsid w:val="00A52D92"/>
    <w:rsid w:val="00A64F9A"/>
    <w:rsid w:val="00A85497"/>
    <w:rsid w:val="00AB6530"/>
    <w:rsid w:val="00AB6EAE"/>
    <w:rsid w:val="00B401B3"/>
    <w:rsid w:val="00E97965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6B8349"/>
  <w15:docId w15:val="{95D4EA04-CDBC-46E8-A15C-FC56E9F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2023-04-08T20:44:00Z</dcterms:modified>
</cp:coreProperties>
</file>