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DFF16" w14:textId="77777777" w:rsidR="00B31A3A" w:rsidRDefault="00B31A3A" w:rsidP="00B31A3A">
      <w:pPr>
        <w:widowControl w:val="0"/>
        <w:autoSpaceDE w:val="0"/>
        <w:autoSpaceDN w:val="0"/>
        <w:adjustRightInd w:val="0"/>
      </w:pPr>
    </w:p>
    <w:p w14:paraId="2FFFAD69" w14:textId="77777777" w:rsidR="00B31A3A" w:rsidRDefault="00B31A3A" w:rsidP="00B31A3A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302.303  Finished Water Standards</w:t>
      </w:r>
      <w:r>
        <w:t xml:space="preserve"> </w:t>
      </w:r>
    </w:p>
    <w:p w14:paraId="7EAC5461" w14:textId="77777777" w:rsidR="00B31A3A" w:rsidRDefault="00B31A3A" w:rsidP="00B31A3A">
      <w:pPr>
        <w:widowControl w:val="0"/>
        <w:autoSpaceDE w:val="0"/>
        <w:autoSpaceDN w:val="0"/>
        <w:adjustRightInd w:val="0"/>
      </w:pPr>
    </w:p>
    <w:p w14:paraId="342E1921" w14:textId="6EAFF3F7" w:rsidR="00B31A3A" w:rsidRDefault="00B31A3A" w:rsidP="00B31A3A">
      <w:pPr>
        <w:widowControl w:val="0"/>
        <w:autoSpaceDE w:val="0"/>
        <w:autoSpaceDN w:val="0"/>
        <w:adjustRightInd w:val="0"/>
      </w:pPr>
      <w:r>
        <w:t xml:space="preserve">Water </w:t>
      </w:r>
      <w:r w:rsidR="0089712E">
        <w:t>must</w:t>
      </w:r>
      <w:r>
        <w:t xml:space="preserve"> be of such quality that</w:t>
      </w:r>
      <w:r w:rsidR="00386F54">
        <w:t>,</w:t>
      </w:r>
      <w:r>
        <w:t xml:space="preserve"> with treatment consisting of coagulation, sedimentation, filtration, storage</w:t>
      </w:r>
      <w:r w:rsidR="008338AA">
        <w:t>,</w:t>
      </w:r>
      <w:r>
        <w:t xml:space="preserve"> and chlorination, or other equivalent treatment processes, the treated water </w:t>
      </w:r>
      <w:r w:rsidR="0089712E">
        <w:t>meets</w:t>
      </w:r>
      <w:r>
        <w:t xml:space="preserve"> all requirements of </w:t>
      </w:r>
      <w:r w:rsidR="0089712E">
        <w:t>35 Ill. Adm. Code</w:t>
      </w:r>
      <w:r>
        <w:t xml:space="preserve"> </w:t>
      </w:r>
      <w:r w:rsidR="00774059">
        <w:t>611</w:t>
      </w:r>
      <w:r>
        <w:t xml:space="preserve">. </w:t>
      </w:r>
    </w:p>
    <w:p w14:paraId="3D23EE69" w14:textId="77777777" w:rsidR="00817F9F" w:rsidRDefault="00817F9F" w:rsidP="00B31A3A">
      <w:pPr>
        <w:widowControl w:val="0"/>
        <w:autoSpaceDE w:val="0"/>
        <w:autoSpaceDN w:val="0"/>
        <w:adjustRightInd w:val="0"/>
      </w:pPr>
    </w:p>
    <w:p w14:paraId="267E1055" w14:textId="22B1E5A1" w:rsidR="00774059" w:rsidRPr="00D55B37" w:rsidRDefault="0089712E">
      <w:pPr>
        <w:pStyle w:val="JCARSourceNote"/>
        <w:ind w:left="720"/>
      </w:pPr>
      <w:r>
        <w:t>(Source:  Amended at 4</w:t>
      </w:r>
      <w:r w:rsidR="008338AA">
        <w:t>7</w:t>
      </w:r>
      <w:r>
        <w:t xml:space="preserve"> Ill. Reg. </w:t>
      </w:r>
      <w:r w:rsidR="00D91D9B">
        <w:t>4437</w:t>
      </w:r>
      <w:r>
        <w:t xml:space="preserve">, effective </w:t>
      </w:r>
      <w:r w:rsidR="00D91D9B">
        <w:t>March 23, 2023</w:t>
      </w:r>
      <w:r>
        <w:t>)</w:t>
      </w:r>
    </w:p>
    <w:sectPr w:rsidR="00774059" w:rsidRPr="00D55B37" w:rsidSect="00B31A3A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31A3A"/>
    <w:rsid w:val="00136AD5"/>
    <w:rsid w:val="001F46CD"/>
    <w:rsid w:val="003846A9"/>
    <w:rsid w:val="00386F54"/>
    <w:rsid w:val="006528C5"/>
    <w:rsid w:val="006B3FEB"/>
    <w:rsid w:val="00713FD6"/>
    <w:rsid w:val="00774059"/>
    <w:rsid w:val="00817F9F"/>
    <w:rsid w:val="008338AA"/>
    <w:rsid w:val="0089712E"/>
    <w:rsid w:val="00A837C4"/>
    <w:rsid w:val="00B31A3A"/>
    <w:rsid w:val="00C94508"/>
    <w:rsid w:val="00D91D9B"/>
    <w:rsid w:val="00F3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69CFF63"/>
  <w15:docId w15:val="{2A034CEA-CA9B-43C6-917E-06C269F35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7740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302</vt:lpstr>
    </vt:vector>
  </TitlesOfParts>
  <Company>State of Illinois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302</dc:title>
  <dc:subject/>
  <dc:creator>ThomasVD</dc:creator>
  <cp:keywords/>
  <dc:description/>
  <cp:lastModifiedBy>Shipley, Melissa A.</cp:lastModifiedBy>
  <cp:revision>4</cp:revision>
  <dcterms:created xsi:type="dcterms:W3CDTF">2023-04-05T18:16:00Z</dcterms:created>
  <dcterms:modified xsi:type="dcterms:W3CDTF">2023-04-06T21:04:00Z</dcterms:modified>
</cp:coreProperties>
</file>