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7C" w:rsidRDefault="00175A7C" w:rsidP="00175A7C">
      <w:pPr>
        <w:rPr>
          <w:b/>
        </w:rPr>
      </w:pPr>
      <w:bookmarkStart w:id="0" w:name="_GoBack"/>
      <w:bookmarkEnd w:id="0"/>
    </w:p>
    <w:p w:rsidR="00175A7C" w:rsidRPr="00175A7C" w:rsidRDefault="00175A7C" w:rsidP="00175A7C">
      <w:pPr>
        <w:rPr>
          <w:b/>
        </w:rPr>
      </w:pPr>
      <w:r w:rsidRPr="00175A7C">
        <w:rPr>
          <w:b/>
        </w:rPr>
        <w:t xml:space="preserve">Section </w:t>
      </w:r>
      <w:smartTag w:uri="urn:schemas-microsoft-com:office:smarttags" w:element="phone">
        <w:smartTagPr>
          <w:attr w:uri="urn:schemas-microsoft-com:office:office" w:name="ls" w:val="trans"/>
          <w:attr w:name="phonenumber" w:val="$6276$$$"/>
        </w:smartTagPr>
        <w:r w:rsidRPr="00175A7C">
          <w:rPr>
            <w:b/>
          </w:rPr>
          <w:t>276.1101</w:t>
        </w:r>
      </w:smartTag>
      <w:r w:rsidRPr="00175A7C">
        <w:rPr>
          <w:b/>
        </w:rPr>
        <w:t xml:space="preserve"> Requirements for Collecting and Reporting Data Pertaining to the Repair of Vehicles that Failed or Were Rejected from an Emissions Inspection</w:t>
      </w:r>
    </w:p>
    <w:p w:rsidR="00175A7C" w:rsidRDefault="00175A7C" w:rsidP="00175A7C"/>
    <w:p w:rsidR="00175A7C" w:rsidRDefault="00175A7C" w:rsidP="0051089D">
      <w:pPr>
        <w:ind w:firstLine="720"/>
      </w:pPr>
      <w:r w:rsidRPr="00D94B7B">
        <w:t>a)</w:t>
      </w:r>
      <w:r w:rsidR="0051089D">
        <w:tab/>
      </w:r>
      <w:r w:rsidRPr="00D94B7B">
        <w:t>The Agency shall:</w:t>
      </w:r>
    </w:p>
    <w:p w:rsidR="00175A7C" w:rsidRDefault="00175A7C" w:rsidP="00175A7C"/>
    <w:p w:rsidR="00175A7C" w:rsidRPr="00D42FF9" w:rsidRDefault="00175A7C" w:rsidP="0051089D">
      <w:pPr>
        <w:ind w:left="2160" w:hanging="720"/>
      </w:pPr>
      <w:r w:rsidRPr="00D125CE">
        <w:t>1)</w:t>
      </w:r>
      <w:r w:rsidR="0051089D">
        <w:tab/>
      </w:r>
      <w:r w:rsidRPr="00D125CE">
        <w:t>C</w:t>
      </w:r>
      <w:r w:rsidRPr="00D42FF9">
        <w:t xml:space="preserve">ompile pertinent </w:t>
      </w:r>
      <w:r>
        <w:t xml:space="preserve">emissions repair </w:t>
      </w:r>
      <w:r w:rsidRPr="00D42FF9">
        <w:t>data into a report that is provided to</w:t>
      </w:r>
      <w:r w:rsidRPr="00122DC2">
        <w:t xml:space="preserve"> </w:t>
      </w:r>
      <w:r>
        <w:t>owners</w:t>
      </w:r>
      <w:r w:rsidRPr="00D42FF9">
        <w:t xml:space="preserve"> of vehicles that do not pass an emissions </w:t>
      </w:r>
      <w:r>
        <w:t>inspection and that is</w:t>
      </w:r>
      <w:r w:rsidRPr="00D94B7B">
        <w:t xml:space="preserve"> </w:t>
      </w:r>
      <w:r>
        <w:t>made available to the general public; and</w:t>
      </w:r>
      <w:r w:rsidRPr="00D42FF9">
        <w:t xml:space="preserve"> </w:t>
      </w:r>
    </w:p>
    <w:p w:rsidR="00175A7C" w:rsidRDefault="00175A7C" w:rsidP="00175A7C"/>
    <w:p w:rsidR="00175A7C" w:rsidRPr="00D42FF9" w:rsidRDefault="00175A7C" w:rsidP="0051089D">
      <w:pPr>
        <w:ind w:left="720" w:firstLine="720"/>
      </w:pPr>
      <w:r w:rsidRPr="00D125CE">
        <w:t>2)</w:t>
      </w:r>
      <w:r w:rsidR="0051089D">
        <w:tab/>
      </w:r>
      <w:r w:rsidRPr="00D125CE">
        <w:t>S</w:t>
      </w:r>
      <w:r w:rsidRPr="009F4BFF">
        <w:t>pecify the method for transmit</w:t>
      </w:r>
      <w:r>
        <w:t>ting</w:t>
      </w:r>
      <w:r w:rsidRPr="009F4BFF">
        <w:t xml:space="preserve"> repair data to the Agency</w:t>
      </w:r>
      <w:r w:rsidRPr="00D42FF9">
        <w:t>.</w:t>
      </w:r>
    </w:p>
    <w:p w:rsidR="00175A7C" w:rsidRDefault="00175A7C" w:rsidP="00175A7C"/>
    <w:p w:rsidR="00175A7C" w:rsidRDefault="00175A7C" w:rsidP="0051089D">
      <w:pPr>
        <w:ind w:left="1440" w:hanging="720"/>
      </w:pPr>
      <w:r>
        <w:t>b)</w:t>
      </w:r>
      <w:r w:rsidR="0051089D">
        <w:tab/>
      </w:r>
      <w:r w:rsidRPr="00D94B7B">
        <w:t xml:space="preserve">Individuals or businesses that perform emissions-related repairs and report </w:t>
      </w:r>
      <w:r w:rsidR="00A5004F">
        <w:t xml:space="preserve">that </w:t>
      </w:r>
      <w:r w:rsidRPr="00D94B7B">
        <w:t>data to the Agency shall:</w:t>
      </w:r>
    </w:p>
    <w:p w:rsidR="00175A7C" w:rsidRDefault="00175A7C" w:rsidP="00175A7C"/>
    <w:p w:rsidR="00175A7C" w:rsidRPr="00D42FF9" w:rsidRDefault="00175A7C" w:rsidP="0051089D">
      <w:pPr>
        <w:ind w:left="2160" w:hanging="720"/>
      </w:pPr>
      <w:r w:rsidRPr="00AE7A37">
        <w:t>1)</w:t>
      </w:r>
      <w:r w:rsidR="0051089D">
        <w:tab/>
      </w:r>
      <w:r>
        <w:t>Register</w:t>
      </w:r>
      <w:r w:rsidRPr="00D42FF9">
        <w:t xml:space="preserve"> at a website specified by the Agency and agree to </w:t>
      </w:r>
      <w:r>
        <w:t>be bound by</w:t>
      </w:r>
      <w:r w:rsidRPr="00D94B7B">
        <w:t xml:space="preserve"> </w:t>
      </w:r>
      <w:r w:rsidRPr="00D42FF9">
        <w:t>the</w:t>
      </w:r>
      <w:r>
        <w:t xml:space="preserve"> </w:t>
      </w:r>
      <w:r w:rsidRPr="00D42FF9">
        <w:t xml:space="preserve">terms </w:t>
      </w:r>
      <w:r>
        <w:t xml:space="preserve">and conditions </w:t>
      </w:r>
      <w:r w:rsidRPr="00D42FF9">
        <w:t xml:space="preserve">of </w:t>
      </w:r>
      <w:r>
        <w:t>any</w:t>
      </w:r>
      <w:r w:rsidRPr="00D42FF9">
        <w:t xml:space="preserve"> </w:t>
      </w:r>
      <w:r>
        <w:t xml:space="preserve">user agreement associated with </w:t>
      </w:r>
      <w:r w:rsidR="00A5004F">
        <w:t xml:space="preserve">that </w:t>
      </w:r>
      <w:r>
        <w:t>website;</w:t>
      </w:r>
    </w:p>
    <w:p w:rsidR="00175A7C" w:rsidRDefault="00175A7C" w:rsidP="00175A7C"/>
    <w:p w:rsidR="00175A7C" w:rsidRDefault="00175A7C" w:rsidP="0051089D">
      <w:pPr>
        <w:ind w:left="2160" w:hanging="720"/>
      </w:pPr>
      <w:r>
        <w:t>2)</w:t>
      </w:r>
      <w:r w:rsidR="0051089D">
        <w:tab/>
      </w:r>
      <w:r w:rsidRPr="007771E2">
        <w:t>S</w:t>
      </w:r>
      <w:r w:rsidRPr="00D42FF9">
        <w:t>ubmit accurate, complete</w:t>
      </w:r>
      <w:r>
        <w:t>,</w:t>
      </w:r>
      <w:r w:rsidRPr="00D42FF9">
        <w:t xml:space="preserve"> and legible repair data in order to be included</w:t>
      </w:r>
      <w:r w:rsidRPr="00D94B7B">
        <w:t xml:space="preserve"> </w:t>
      </w:r>
      <w:r w:rsidRPr="00D42FF9">
        <w:t xml:space="preserve">in the </w:t>
      </w:r>
      <w:r>
        <w:t>compiled report; and</w:t>
      </w:r>
    </w:p>
    <w:p w:rsidR="00175A7C" w:rsidRDefault="00175A7C" w:rsidP="00175A7C"/>
    <w:p w:rsidR="00175A7C" w:rsidRDefault="00175A7C" w:rsidP="0051089D">
      <w:pPr>
        <w:ind w:left="2160" w:hanging="720"/>
      </w:pPr>
      <w:r>
        <w:t>3)</w:t>
      </w:r>
      <w:r w:rsidR="0051089D">
        <w:tab/>
      </w:r>
      <w:r>
        <w:t>Perform</w:t>
      </w:r>
      <w:r w:rsidRPr="00D42FF9">
        <w:t xml:space="preserve"> a minimum</w:t>
      </w:r>
      <w:r>
        <w:t xml:space="preserve"> </w:t>
      </w:r>
      <w:r w:rsidRPr="00D42FF9">
        <w:t>number of repairs within a specified period of time</w:t>
      </w:r>
      <w:r w:rsidRPr="004848BF">
        <w:t xml:space="preserve"> </w:t>
      </w:r>
      <w:r w:rsidRPr="00D42FF9">
        <w:t>and achieve a</w:t>
      </w:r>
      <w:r>
        <w:t xml:space="preserve"> </w:t>
      </w:r>
      <w:r w:rsidRPr="00D42FF9">
        <w:t>minimum performance level as determined by the Agency</w:t>
      </w:r>
      <w:r w:rsidRPr="004848BF">
        <w:t xml:space="preserve"> </w:t>
      </w:r>
      <w:r>
        <w:t>in order to be included in the compiled report</w:t>
      </w:r>
      <w:r w:rsidRPr="00D42FF9">
        <w:t>.</w:t>
      </w:r>
      <w:r>
        <w:t xml:space="preserve"> </w:t>
      </w:r>
    </w:p>
    <w:p w:rsidR="00175A7C" w:rsidRDefault="00175A7C" w:rsidP="00175A7C"/>
    <w:p w:rsidR="00175A7C" w:rsidRDefault="00175A7C" w:rsidP="0051089D">
      <w:pPr>
        <w:ind w:left="1440" w:hanging="720"/>
      </w:pPr>
      <w:r>
        <w:t>c)</w:t>
      </w:r>
      <w:r w:rsidR="0051089D">
        <w:tab/>
      </w:r>
      <w:r w:rsidRPr="005356E2">
        <w:t>An individual or business shall be excluded from the compiled report for not less than one year if the Agency determines that:</w:t>
      </w:r>
    </w:p>
    <w:p w:rsidR="00175A7C" w:rsidRDefault="00175A7C" w:rsidP="00175A7C"/>
    <w:p w:rsidR="00175A7C" w:rsidRPr="00462CA6" w:rsidRDefault="00175A7C" w:rsidP="0051089D">
      <w:pPr>
        <w:ind w:left="2160" w:hanging="720"/>
        <w:rPr>
          <w:iCs/>
        </w:rPr>
      </w:pPr>
      <w:r>
        <w:t>1)</w:t>
      </w:r>
      <w:r w:rsidR="0051089D">
        <w:tab/>
      </w:r>
      <w:r w:rsidRPr="00C42B2A">
        <w:t>A</w:t>
      </w:r>
      <w:r>
        <w:t>n individual or business</w:t>
      </w:r>
      <w:r w:rsidRPr="00D42FF9">
        <w:t xml:space="preserve"> has violated </w:t>
      </w:r>
      <w:r>
        <w:t>a user agreement as referenced in subsection (b)(1) of this Section;</w:t>
      </w:r>
      <w:r w:rsidRPr="00D42FF9">
        <w:t xml:space="preserve"> </w:t>
      </w:r>
    </w:p>
    <w:p w:rsidR="00175A7C" w:rsidRDefault="00175A7C" w:rsidP="00175A7C"/>
    <w:p w:rsidR="00175A7C" w:rsidRDefault="00175A7C" w:rsidP="0051089D">
      <w:pPr>
        <w:ind w:left="2160" w:hanging="720"/>
        <w:rPr>
          <w:iCs/>
        </w:rPr>
      </w:pPr>
      <w:r>
        <w:t>2)</w:t>
      </w:r>
      <w:r w:rsidR="0051089D">
        <w:tab/>
      </w:r>
      <w:r w:rsidRPr="00854EEA">
        <w:rPr>
          <w:iCs/>
        </w:rPr>
        <w:t xml:space="preserve">An </w:t>
      </w:r>
      <w:r>
        <w:rPr>
          <w:iCs/>
        </w:rPr>
        <w:t>individual or business</w:t>
      </w:r>
      <w:r w:rsidRPr="00854EEA">
        <w:rPr>
          <w:iCs/>
        </w:rPr>
        <w:t xml:space="preserve"> </w:t>
      </w:r>
      <w:r>
        <w:rPr>
          <w:iCs/>
        </w:rPr>
        <w:t xml:space="preserve">has </w:t>
      </w:r>
      <w:r w:rsidRPr="00854EEA">
        <w:rPr>
          <w:iCs/>
        </w:rPr>
        <w:t>violate</w:t>
      </w:r>
      <w:r>
        <w:rPr>
          <w:iCs/>
        </w:rPr>
        <w:t>d</w:t>
      </w:r>
      <w:r w:rsidRPr="00854EEA">
        <w:rPr>
          <w:iCs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854EEA">
            <w:rPr>
              <w:iCs/>
            </w:rPr>
            <w:t>Illinois</w:t>
          </w:r>
        </w:smartTag>
      </w:smartTag>
      <w:r w:rsidRPr="00854EEA">
        <w:rPr>
          <w:iCs/>
        </w:rPr>
        <w:t xml:space="preserve"> law </w:t>
      </w:r>
      <w:r w:rsidR="000D1436">
        <w:rPr>
          <w:iCs/>
        </w:rPr>
        <w:t xml:space="preserve">or rule </w:t>
      </w:r>
      <w:r w:rsidRPr="00854EEA">
        <w:rPr>
          <w:iCs/>
        </w:rPr>
        <w:t>or any</w:t>
      </w:r>
      <w:r>
        <w:rPr>
          <w:iCs/>
        </w:rPr>
        <w:t xml:space="preserve"> </w:t>
      </w:r>
      <w:r w:rsidRPr="00854EEA">
        <w:rPr>
          <w:iCs/>
        </w:rPr>
        <w:t xml:space="preserve">provision of a local ordinance, code, or rule relating to solicitation or advertisement of </w:t>
      </w:r>
      <w:r w:rsidRPr="00C42B2A">
        <w:rPr>
          <w:iCs/>
        </w:rPr>
        <w:t xml:space="preserve">emission-related repair </w:t>
      </w:r>
      <w:r w:rsidRPr="00854EEA">
        <w:rPr>
          <w:iCs/>
        </w:rPr>
        <w:t>services</w:t>
      </w:r>
      <w:r>
        <w:rPr>
          <w:iCs/>
        </w:rPr>
        <w:t>;</w:t>
      </w:r>
      <w:r w:rsidRPr="00854EEA">
        <w:rPr>
          <w:iCs/>
        </w:rPr>
        <w:t xml:space="preserve"> </w:t>
      </w:r>
    </w:p>
    <w:p w:rsidR="00175A7C" w:rsidRDefault="00175A7C" w:rsidP="00175A7C">
      <w:pPr>
        <w:rPr>
          <w:iCs/>
        </w:rPr>
      </w:pPr>
    </w:p>
    <w:p w:rsidR="00175A7C" w:rsidRDefault="00175A7C" w:rsidP="0051089D">
      <w:pPr>
        <w:ind w:left="2160" w:hanging="720"/>
        <w:rPr>
          <w:iCs/>
        </w:rPr>
      </w:pPr>
      <w:r>
        <w:rPr>
          <w:iCs/>
        </w:rPr>
        <w:t>3)</w:t>
      </w:r>
      <w:r w:rsidR="0051089D">
        <w:rPr>
          <w:iCs/>
        </w:rPr>
        <w:tab/>
      </w:r>
      <w:r w:rsidRPr="007815BE">
        <w:rPr>
          <w:iCs/>
        </w:rPr>
        <w:t xml:space="preserve">An </w:t>
      </w:r>
      <w:r>
        <w:rPr>
          <w:iCs/>
        </w:rPr>
        <w:t>individual or business</w:t>
      </w:r>
      <w:r w:rsidRPr="007815BE">
        <w:rPr>
          <w:iCs/>
        </w:rPr>
        <w:t xml:space="preserve"> uses the </w:t>
      </w:r>
      <w:r>
        <w:rPr>
          <w:iCs/>
        </w:rPr>
        <w:t xml:space="preserve">Agency servicemark, </w:t>
      </w:r>
      <w:r w:rsidRPr="007815BE">
        <w:rPr>
          <w:iCs/>
        </w:rPr>
        <w:t xml:space="preserve">Illinois Air Team </w:t>
      </w:r>
      <w:r>
        <w:rPr>
          <w:iCs/>
        </w:rPr>
        <w:t>servicemark, or Air Team servicemark;</w:t>
      </w:r>
      <w:r w:rsidRPr="007815BE">
        <w:rPr>
          <w:iCs/>
        </w:rPr>
        <w:t xml:space="preserve"> uses any </w:t>
      </w:r>
      <w:r>
        <w:rPr>
          <w:iCs/>
        </w:rPr>
        <w:t xml:space="preserve">reproduction, counterfeit, copy, </w:t>
      </w:r>
      <w:r w:rsidRPr="007815BE">
        <w:rPr>
          <w:iCs/>
        </w:rPr>
        <w:t>variation</w:t>
      </w:r>
      <w:r>
        <w:rPr>
          <w:iCs/>
        </w:rPr>
        <w:t>, or imitation</w:t>
      </w:r>
      <w:r w:rsidRPr="007815BE">
        <w:rPr>
          <w:iCs/>
        </w:rPr>
        <w:t xml:space="preserve"> of the</w:t>
      </w:r>
      <w:r>
        <w:rPr>
          <w:iCs/>
        </w:rPr>
        <w:t>se servicemarks;</w:t>
      </w:r>
      <w:r w:rsidRPr="007815BE">
        <w:rPr>
          <w:iCs/>
        </w:rPr>
        <w:t xml:space="preserve"> or </w:t>
      </w:r>
      <w:r>
        <w:rPr>
          <w:iCs/>
        </w:rPr>
        <w:t>uses</w:t>
      </w:r>
      <w:r w:rsidRPr="007815BE">
        <w:rPr>
          <w:iCs/>
        </w:rPr>
        <w:t xml:space="preserve"> the</w:t>
      </w:r>
      <w:r>
        <w:rPr>
          <w:iCs/>
        </w:rPr>
        <w:t xml:space="preserve"> Agency,</w:t>
      </w:r>
      <w:r w:rsidRPr="007815BE">
        <w:rPr>
          <w:iCs/>
        </w:rPr>
        <w:t xml:space="preserve"> Illinois</w:t>
      </w:r>
      <w:r>
        <w:rPr>
          <w:iCs/>
        </w:rPr>
        <w:t xml:space="preserve"> A</w:t>
      </w:r>
      <w:r w:rsidRPr="007815BE">
        <w:rPr>
          <w:iCs/>
        </w:rPr>
        <w:t>ir Team</w:t>
      </w:r>
      <w:r>
        <w:rPr>
          <w:iCs/>
        </w:rPr>
        <w:t>,</w:t>
      </w:r>
      <w:r w:rsidRPr="007815BE">
        <w:rPr>
          <w:iCs/>
        </w:rPr>
        <w:t xml:space="preserve"> </w:t>
      </w:r>
      <w:r>
        <w:rPr>
          <w:iCs/>
        </w:rPr>
        <w:t xml:space="preserve">or Air Team name </w:t>
      </w:r>
      <w:r w:rsidRPr="007815BE">
        <w:rPr>
          <w:iCs/>
        </w:rPr>
        <w:t>in any of their advertisements, solicitations, or other</w:t>
      </w:r>
      <w:r>
        <w:rPr>
          <w:iCs/>
        </w:rPr>
        <w:t xml:space="preserve"> </w:t>
      </w:r>
      <w:r w:rsidRPr="007815BE">
        <w:rPr>
          <w:iCs/>
        </w:rPr>
        <w:t>marketing devices without prior written</w:t>
      </w:r>
      <w:r w:rsidRPr="00AB5F8C">
        <w:rPr>
          <w:iCs/>
        </w:rPr>
        <w:t xml:space="preserve"> </w:t>
      </w:r>
      <w:r w:rsidRPr="007815BE">
        <w:rPr>
          <w:iCs/>
        </w:rPr>
        <w:t>authorization of the Agency</w:t>
      </w:r>
      <w:r>
        <w:rPr>
          <w:iCs/>
        </w:rPr>
        <w:t>;</w:t>
      </w:r>
      <w:r w:rsidRPr="007815BE">
        <w:rPr>
          <w:iCs/>
        </w:rPr>
        <w:t xml:space="preserve"> </w:t>
      </w:r>
    </w:p>
    <w:p w:rsidR="00175A7C" w:rsidRDefault="00175A7C" w:rsidP="00175A7C">
      <w:pPr>
        <w:rPr>
          <w:iCs/>
        </w:rPr>
      </w:pPr>
    </w:p>
    <w:p w:rsidR="00175A7C" w:rsidRDefault="00175A7C" w:rsidP="0051089D">
      <w:pPr>
        <w:ind w:left="2160" w:hanging="720"/>
        <w:rPr>
          <w:iCs/>
        </w:rPr>
      </w:pPr>
      <w:r>
        <w:rPr>
          <w:iCs/>
        </w:rPr>
        <w:t>4)</w:t>
      </w:r>
      <w:r w:rsidR="0051089D">
        <w:rPr>
          <w:iCs/>
        </w:rPr>
        <w:tab/>
      </w:r>
      <w:r>
        <w:rPr>
          <w:iCs/>
        </w:rPr>
        <w:t xml:space="preserve">An individual or business directly or indirectly creates the impression that the Agency, Illinois Air Team, or Air Team endorses, approves, or </w:t>
      </w:r>
      <w:r>
        <w:rPr>
          <w:iCs/>
        </w:rPr>
        <w:lastRenderedPageBreak/>
        <w:t xml:space="preserve">recommends the </w:t>
      </w:r>
      <w:r w:rsidRPr="00C42B2A">
        <w:rPr>
          <w:iCs/>
        </w:rPr>
        <w:t xml:space="preserve">emission-related repair </w:t>
      </w:r>
      <w:r w:rsidRPr="00854EEA">
        <w:rPr>
          <w:iCs/>
        </w:rPr>
        <w:t>services</w:t>
      </w:r>
      <w:r>
        <w:rPr>
          <w:iCs/>
        </w:rPr>
        <w:t xml:space="preserve"> of the individual or business; or </w:t>
      </w:r>
    </w:p>
    <w:p w:rsidR="00175A7C" w:rsidRDefault="00175A7C" w:rsidP="00175A7C">
      <w:pPr>
        <w:rPr>
          <w:iCs/>
        </w:rPr>
      </w:pPr>
    </w:p>
    <w:p w:rsidR="00175A7C" w:rsidRDefault="00175A7C" w:rsidP="0051089D">
      <w:pPr>
        <w:ind w:left="2160" w:hanging="720"/>
        <w:rPr>
          <w:iCs/>
        </w:rPr>
      </w:pPr>
      <w:r>
        <w:rPr>
          <w:iCs/>
        </w:rPr>
        <w:t>5)</w:t>
      </w:r>
      <w:r w:rsidR="0051089D">
        <w:rPr>
          <w:iCs/>
        </w:rPr>
        <w:tab/>
      </w:r>
      <w:r w:rsidRPr="007417CC">
        <w:rPr>
          <w:iCs/>
        </w:rPr>
        <w:t xml:space="preserve">An </w:t>
      </w:r>
      <w:r>
        <w:rPr>
          <w:iCs/>
        </w:rPr>
        <w:t>individual or business</w:t>
      </w:r>
      <w:r w:rsidRPr="007417CC">
        <w:rPr>
          <w:iCs/>
        </w:rPr>
        <w:t xml:space="preserve"> </w:t>
      </w:r>
      <w:r>
        <w:rPr>
          <w:iCs/>
        </w:rPr>
        <w:t>intentionally, negligently, or through gross</w:t>
      </w:r>
      <w:r w:rsidRPr="00D5178C">
        <w:rPr>
          <w:iCs/>
        </w:rPr>
        <w:t xml:space="preserve"> </w:t>
      </w:r>
      <w:r>
        <w:rPr>
          <w:iCs/>
        </w:rPr>
        <w:t>negligence af</w:t>
      </w:r>
      <w:r w:rsidRPr="007417CC">
        <w:rPr>
          <w:iCs/>
        </w:rPr>
        <w:t>fects or attempts to affect the integrity of a</w:t>
      </w:r>
      <w:r>
        <w:rPr>
          <w:iCs/>
        </w:rPr>
        <w:t xml:space="preserve"> </w:t>
      </w:r>
      <w:r w:rsidRPr="007417CC">
        <w:rPr>
          <w:iCs/>
        </w:rPr>
        <w:t>vehicle emissions</w:t>
      </w:r>
      <w:r w:rsidR="0051089D">
        <w:rPr>
          <w:iCs/>
        </w:rPr>
        <w:t xml:space="preserve"> </w:t>
      </w:r>
      <w:r w:rsidRPr="007417CC">
        <w:rPr>
          <w:iCs/>
        </w:rPr>
        <w:t xml:space="preserve">inspection or </w:t>
      </w:r>
      <w:r>
        <w:rPr>
          <w:iCs/>
        </w:rPr>
        <w:t xml:space="preserve">an </w:t>
      </w:r>
      <w:r w:rsidRPr="007417CC">
        <w:rPr>
          <w:iCs/>
        </w:rPr>
        <w:t>inspection procedure</w:t>
      </w:r>
      <w:r>
        <w:rPr>
          <w:iCs/>
        </w:rPr>
        <w:t>.</w:t>
      </w:r>
      <w:r w:rsidRPr="007417CC">
        <w:rPr>
          <w:iCs/>
        </w:rPr>
        <w:t xml:space="preserve"> </w:t>
      </w:r>
    </w:p>
    <w:p w:rsidR="00175A7C" w:rsidRDefault="00175A7C" w:rsidP="00175A7C">
      <w:pPr>
        <w:rPr>
          <w:iCs/>
        </w:rPr>
      </w:pPr>
    </w:p>
    <w:p w:rsidR="00175A7C" w:rsidRDefault="00175A7C" w:rsidP="0051089D">
      <w:pPr>
        <w:ind w:left="1440" w:hanging="720"/>
        <w:rPr>
          <w:iCs/>
        </w:rPr>
      </w:pPr>
      <w:r>
        <w:rPr>
          <w:iCs/>
        </w:rPr>
        <w:t>d)</w:t>
      </w:r>
      <w:r w:rsidR="0051089D">
        <w:rPr>
          <w:iCs/>
        </w:rPr>
        <w:tab/>
      </w:r>
      <w:r w:rsidRPr="00346FCB">
        <w:rPr>
          <w:iCs/>
        </w:rPr>
        <w:t>If the Agency determines that an individual or business has repeated</w:t>
      </w:r>
      <w:r>
        <w:rPr>
          <w:iCs/>
        </w:rPr>
        <w:t xml:space="preserve"> any action listed </w:t>
      </w:r>
      <w:r w:rsidR="00A5004F">
        <w:rPr>
          <w:iCs/>
        </w:rPr>
        <w:t xml:space="preserve">in </w:t>
      </w:r>
      <w:r>
        <w:rPr>
          <w:iCs/>
        </w:rPr>
        <w:t xml:space="preserve">subsection (c) of this Section, the Agency may permanently exclude the individual or business from the compiled report. </w:t>
      </w:r>
    </w:p>
    <w:p w:rsidR="00175A7C" w:rsidRDefault="00175A7C" w:rsidP="00175A7C">
      <w:pPr>
        <w:rPr>
          <w:iCs/>
        </w:rPr>
      </w:pPr>
    </w:p>
    <w:p w:rsidR="00175A7C" w:rsidRDefault="00175A7C" w:rsidP="0051089D">
      <w:pPr>
        <w:ind w:firstLine="720"/>
        <w:rPr>
          <w:iCs/>
        </w:rPr>
      </w:pPr>
      <w:r>
        <w:rPr>
          <w:iCs/>
        </w:rPr>
        <w:t>e)</w:t>
      </w:r>
      <w:r w:rsidR="0051089D">
        <w:rPr>
          <w:iCs/>
        </w:rPr>
        <w:tab/>
      </w:r>
      <w:r w:rsidRPr="003355D7">
        <w:rPr>
          <w:iCs/>
        </w:rPr>
        <w:t>Agency Determinations, Disputes, and Appeals</w:t>
      </w:r>
    </w:p>
    <w:p w:rsidR="00175A7C" w:rsidRDefault="00175A7C" w:rsidP="00175A7C">
      <w:pPr>
        <w:rPr>
          <w:iCs/>
        </w:rPr>
      </w:pPr>
    </w:p>
    <w:p w:rsidR="00175A7C" w:rsidRDefault="00175A7C" w:rsidP="0051089D">
      <w:pPr>
        <w:ind w:left="720" w:firstLine="720"/>
        <w:rPr>
          <w:iCs/>
        </w:rPr>
      </w:pPr>
      <w:r>
        <w:rPr>
          <w:iCs/>
        </w:rPr>
        <w:t>1)</w:t>
      </w:r>
      <w:r w:rsidR="0051089D">
        <w:rPr>
          <w:iCs/>
        </w:rPr>
        <w:tab/>
      </w:r>
      <w:r w:rsidRPr="003355D7">
        <w:rPr>
          <w:iCs/>
        </w:rPr>
        <w:t>Agency Determinations</w:t>
      </w:r>
    </w:p>
    <w:p w:rsidR="00175A7C" w:rsidRDefault="00175A7C" w:rsidP="0051089D">
      <w:pPr>
        <w:ind w:left="2160"/>
        <w:rPr>
          <w:iCs/>
        </w:rPr>
      </w:pPr>
      <w:r w:rsidRPr="003B6F5D">
        <w:rPr>
          <w:iCs/>
        </w:rPr>
        <w:t>Agency determinations under subsection (c) or (d) of this Section</w:t>
      </w:r>
      <w:r w:rsidRPr="003355D7">
        <w:rPr>
          <w:iCs/>
        </w:rPr>
        <w:t xml:space="preserve"> </w:t>
      </w:r>
      <w:r w:rsidRPr="003B6F5D">
        <w:rPr>
          <w:iCs/>
        </w:rPr>
        <w:t xml:space="preserve">shall be </w:t>
      </w:r>
      <w:r>
        <w:rPr>
          <w:iCs/>
        </w:rPr>
        <w:t>furnished in writing to the individual or business by mail,</w:t>
      </w:r>
      <w:r w:rsidRPr="003355D7">
        <w:rPr>
          <w:iCs/>
        </w:rPr>
        <w:t xml:space="preserve"> </w:t>
      </w:r>
      <w:r>
        <w:rPr>
          <w:iCs/>
        </w:rPr>
        <w:t>electronic mail, facsimile, personal service, or similar means</w:t>
      </w:r>
      <w:r w:rsidRPr="003B6F5D">
        <w:rPr>
          <w:iCs/>
        </w:rPr>
        <w:t>.</w:t>
      </w:r>
      <w:r w:rsidRPr="00BC3E65">
        <w:rPr>
          <w:iCs/>
        </w:rPr>
        <w:t xml:space="preserve">  </w:t>
      </w:r>
    </w:p>
    <w:p w:rsidR="00175A7C" w:rsidRDefault="00175A7C" w:rsidP="00175A7C">
      <w:pPr>
        <w:rPr>
          <w:iCs/>
        </w:rPr>
      </w:pPr>
    </w:p>
    <w:p w:rsidR="00175A7C" w:rsidRDefault="00175A7C" w:rsidP="0051089D">
      <w:pPr>
        <w:ind w:left="720" w:firstLine="720"/>
        <w:rPr>
          <w:iCs/>
        </w:rPr>
      </w:pPr>
      <w:r>
        <w:rPr>
          <w:iCs/>
        </w:rPr>
        <w:t>2)</w:t>
      </w:r>
      <w:r w:rsidR="0051089D">
        <w:rPr>
          <w:iCs/>
        </w:rPr>
        <w:tab/>
      </w:r>
      <w:r w:rsidRPr="003355D7">
        <w:rPr>
          <w:iCs/>
        </w:rPr>
        <w:t>Disputes</w:t>
      </w:r>
    </w:p>
    <w:p w:rsidR="00175A7C" w:rsidRDefault="00175A7C" w:rsidP="00175A7C">
      <w:pPr>
        <w:rPr>
          <w:iCs/>
        </w:rPr>
      </w:pPr>
    </w:p>
    <w:p w:rsidR="00175A7C" w:rsidRDefault="00175A7C" w:rsidP="0051089D">
      <w:pPr>
        <w:ind w:left="2880" w:hanging="720"/>
        <w:rPr>
          <w:iCs/>
        </w:rPr>
      </w:pPr>
      <w:r>
        <w:rPr>
          <w:iCs/>
        </w:rPr>
        <w:t>A)</w:t>
      </w:r>
      <w:r w:rsidR="0051089D">
        <w:rPr>
          <w:iCs/>
        </w:rPr>
        <w:tab/>
      </w:r>
      <w:r>
        <w:rPr>
          <w:iCs/>
        </w:rPr>
        <w:t>An individual or business that disagrees with an Agency</w:t>
      </w:r>
      <w:r w:rsidRPr="003355D7">
        <w:rPr>
          <w:iCs/>
        </w:rPr>
        <w:t xml:space="preserve"> </w:t>
      </w:r>
      <w:r>
        <w:rPr>
          <w:iCs/>
        </w:rPr>
        <w:t>determination under subsection (c) or (d) of this Section may</w:t>
      </w:r>
      <w:r w:rsidRPr="00E715C2">
        <w:rPr>
          <w:iCs/>
        </w:rPr>
        <w:t xml:space="preserve"> </w:t>
      </w:r>
      <w:r>
        <w:rPr>
          <w:iCs/>
        </w:rPr>
        <w:t xml:space="preserve">dispute </w:t>
      </w:r>
      <w:r w:rsidR="00A5004F">
        <w:rPr>
          <w:iCs/>
        </w:rPr>
        <w:t xml:space="preserve">that </w:t>
      </w:r>
      <w:r>
        <w:rPr>
          <w:iCs/>
        </w:rPr>
        <w:t>determination.  Disputes shall:</w:t>
      </w:r>
    </w:p>
    <w:p w:rsidR="00175A7C" w:rsidRDefault="00175A7C" w:rsidP="00175A7C">
      <w:pPr>
        <w:rPr>
          <w:iCs/>
        </w:rPr>
      </w:pPr>
    </w:p>
    <w:p w:rsidR="00175A7C" w:rsidRDefault="00175A7C" w:rsidP="0051089D">
      <w:pPr>
        <w:ind w:left="2160" w:firstLine="720"/>
        <w:rPr>
          <w:iCs/>
        </w:rPr>
      </w:pPr>
      <w:r>
        <w:rPr>
          <w:iCs/>
        </w:rPr>
        <w:t>i)</w:t>
      </w:r>
      <w:r w:rsidR="0051089D">
        <w:rPr>
          <w:iCs/>
        </w:rPr>
        <w:tab/>
      </w:r>
      <w:r w:rsidRPr="006A65AC">
        <w:rPr>
          <w:iCs/>
        </w:rPr>
        <w:t>B</w:t>
      </w:r>
      <w:r>
        <w:rPr>
          <w:iCs/>
        </w:rPr>
        <w:t>e in writing;</w:t>
      </w:r>
    </w:p>
    <w:p w:rsidR="00175A7C" w:rsidRDefault="00175A7C" w:rsidP="00175A7C">
      <w:pPr>
        <w:rPr>
          <w:iCs/>
        </w:rPr>
      </w:pPr>
    </w:p>
    <w:p w:rsidR="00175A7C" w:rsidRDefault="00175A7C" w:rsidP="0051089D">
      <w:pPr>
        <w:ind w:left="2160" w:firstLine="720"/>
        <w:rPr>
          <w:iCs/>
        </w:rPr>
      </w:pPr>
      <w:r>
        <w:rPr>
          <w:iCs/>
        </w:rPr>
        <w:t>ii)</w:t>
      </w:r>
      <w:r w:rsidR="0051089D">
        <w:rPr>
          <w:iCs/>
        </w:rPr>
        <w:tab/>
      </w:r>
      <w:r>
        <w:rPr>
          <w:iCs/>
        </w:rPr>
        <w:t>Include a copy of the Agency</w:t>
      </w:r>
      <w:r w:rsidR="0051089D">
        <w:rPr>
          <w:iCs/>
        </w:rPr>
        <w:t>'</w:t>
      </w:r>
      <w:r>
        <w:rPr>
          <w:iCs/>
        </w:rPr>
        <w:t xml:space="preserve">s written determination; </w:t>
      </w:r>
    </w:p>
    <w:p w:rsidR="00175A7C" w:rsidRDefault="00175A7C" w:rsidP="00175A7C">
      <w:pPr>
        <w:rPr>
          <w:iCs/>
        </w:rPr>
      </w:pPr>
    </w:p>
    <w:p w:rsidR="00175A7C" w:rsidRDefault="00175A7C" w:rsidP="0051089D">
      <w:pPr>
        <w:ind w:left="3600" w:hanging="720"/>
        <w:rPr>
          <w:iCs/>
        </w:rPr>
      </w:pPr>
      <w:r>
        <w:rPr>
          <w:iCs/>
        </w:rPr>
        <w:t>iii)</w:t>
      </w:r>
      <w:r w:rsidR="0051089D">
        <w:rPr>
          <w:iCs/>
        </w:rPr>
        <w:tab/>
      </w:r>
      <w:r>
        <w:rPr>
          <w:iCs/>
        </w:rPr>
        <w:t>Include a justification with any supporting</w:t>
      </w:r>
      <w:r w:rsidRPr="00E715C2">
        <w:rPr>
          <w:iCs/>
        </w:rPr>
        <w:t xml:space="preserve"> </w:t>
      </w:r>
      <w:r>
        <w:rPr>
          <w:iCs/>
        </w:rPr>
        <w:t>documentation explaining why the individual or business</w:t>
      </w:r>
      <w:r w:rsidRPr="00E715C2">
        <w:rPr>
          <w:iCs/>
        </w:rPr>
        <w:t xml:space="preserve"> </w:t>
      </w:r>
      <w:r>
        <w:rPr>
          <w:iCs/>
        </w:rPr>
        <w:t xml:space="preserve">should not be excluded from the compiled report; and  </w:t>
      </w:r>
    </w:p>
    <w:p w:rsidR="00175A7C" w:rsidRDefault="00175A7C" w:rsidP="00175A7C">
      <w:pPr>
        <w:rPr>
          <w:iCs/>
        </w:rPr>
      </w:pPr>
    </w:p>
    <w:p w:rsidR="00175A7C" w:rsidRDefault="00175A7C" w:rsidP="0051089D">
      <w:pPr>
        <w:ind w:left="3600" w:hanging="720"/>
        <w:rPr>
          <w:iCs/>
        </w:rPr>
      </w:pPr>
      <w:r>
        <w:rPr>
          <w:iCs/>
        </w:rPr>
        <w:t>iv)</w:t>
      </w:r>
      <w:r w:rsidR="0051089D">
        <w:rPr>
          <w:iCs/>
        </w:rPr>
        <w:tab/>
      </w:r>
      <w:r>
        <w:rPr>
          <w:iCs/>
        </w:rPr>
        <w:t xml:space="preserve">Be clearly marked </w:t>
      </w:r>
      <w:r w:rsidR="0051089D">
        <w:rPr>
          <w:iCs/>
        </w:rPr>
        <w:t>"</w:t>
      </w:r>
      <w:r>
        <w:rPr>
          <w:iCs/>
        </w:rPr>
        <w:t>Repair Facility Performance Report</w:t>
      </w:r>
      <w:r w:rsidRPr="00E715C2">
        <w:rPr>
          <w:iCs/>
        </w:rPr>
        <w:t xml:space="preserve"> </w:t>
      </w:r>
      <w:r>
        <w:rPr>
          <w:iCs/>
        </w:rPr>
        <w:t>Dispute</w:t>
      </w:r>
      <w:r w:rsidR="0051089D">
        <w:rPr>
          <w:iCs/>
        </w:rPr>
        <w:t>"</w:t>
      </w:r>
      <w:r w:rsidR="00A5004F">
        <w:rPr>
          <w:iCs/>
        </w:rPr>
        <w:t>.</w:t>
      </w:r>
      <w:r>
        <w:rPr>
          <w:iCs/>
        </w:rPr>
        <w:t xml:space="preserve"> </w:t>
      </w:r>
    </w:p>
    <w:p w:rsidR="00175A7C" w:rsidRDefault="00175A7C" w:rsidP="00175A7C">
      <w:pPr>
        <w:rPr>
          <w:iCs/>
        </w:rPr>
      </w:pPr>
    </w:p>
    <w:p w:rsidR="00175A7C" w:rsidRDefault="00175A7C" w:rsidP="0051089D">
      <w:pPr>
        <w:ind w:left="2880" w:hanging="720"/>
        <w:rPr>
          <w:iCs/>
        </w:rPr>
      </w:pPr>
      <w:r>
        <w:rPr>
          <w:iCs/>
        </w:rPr>
        <w:t>B)</w:t>
      </w:r>
      <w:r w:rsidR="0051089D">
        <w:rPr>
          <w:iCs/>
        </w:rPr>
        <w:tab/>
      </w:r>
      <w:r>
        <w:rPr>
          <w:iCs/>
        </w:rPr>
        <w:t>The written dispute must be postmarked within 30 days after the date of the Agency</w:t>
      </w:r>
      <w:r w:rsidR="0051089D">
        <w:rPr>
          <w:iCs/>
        </w:rPr>
        <w:t>'</w:t>
      </w:r>
      <w:r>
        <w:rPr>
          <w:iCs/>
        </w:rPr>
        <w:t xml:space="preserve">s determination.  </w:t>
      </w:r>
    </w:p>
    <w:p w:rsidR="00175A7C" w:rsidRDefault="00175A7C" w:rsidP="00175A7C">
      <w:pPr>
        <w:rPr>
          <w:iCs/>
        </w:rPr>
      </w:pPr>
    </w:p>
    <w:p w:rsidR="00175A7C" w:rsidRDefault="00175A7C" w:rsidP="0051089D">
      <w:pPr>
        <w:ind w:left="2880" w:hanging="720"/>
        <w:rPr>
          <w:iCs/>
        </w:rPr>
      </w:pPr>
      <w:r>
        <w:rPr>
          <w:iCs/>
        </w:rPr>
        <w:t>C)</w:t>
      </w:r>
      <w:r w:rsidR="0051089D">
        <w:rPr>
          <w:iCs/>
        </w:rPr>
        <w:tab/>
      </w:r>
      <w:r>
        <w:rPr>
          <w:iCs/>
        </w:rPr>
        <w:t>If the written dispute has not been disposed of by written</w:t>
      </w:r>
      <w:r w:rsidRPr="006A65AC">
        <w:rPr>
          <w:iCs/>
        </w:rPr>
        <w:t xml:space="preserve"> </w:t>
      </w:r>
      <w:r>
        <w:rPr>
          <w:iCs/>
        </w:rPr>
        <w:t>agreement within 30 days after the postmarked date of the written</w:t>
      </w:r>
      <w:r w:rsidRPr="006A65AC">
        <w:rPr>
          <w:iCs/>
        </w:rPr>
        <w:t xml:space="preserve"> </w:t>
      </w:r>
      <w:r>
        <w:rPr>
          <w:iCs/>
        </w:rPr>
        <w:t xml:space="preserve">dispute, </w:t>
      </w:r>
      <w:r w:rsidRPr="006A65AC">
        <w:rPr>
          <w:iCs/>
        </w:rPr>
        <w:t>t</w:t>
      </w:r>
      <w:r>
        <w:rPr>
          <w:iCs/>
        </w:rPr>
        <w:t xml:space="preserve">he </w:t>
      </w:r>
      <w:r w:rsidRPr="00A56A62">
        <w:rPr>
          <w:iCs/>
        </w:rPr>
        <w:t>individual or business may appeal the Agency</w:t>
      </w:r>
      <w:r w:rsidR="0051089D">
        <w:rPr>
          <w:iCs/>
        </w:rPr>
        <w:t>'</w:t>
      </w:r>
      <w:r w:rsidRPr="00A56A62">
        <w:rPr>
          <w:iCs/>
        </w:rPr>
        <w:t>s</w:t>
      </w:r>
      <w:r w:rsidRPr="006A65AC">
        <w:rPr>
          <w:iCs/>
        </w:rPr>
        <w:t xml:space="preserve"> </w:t>
      </w:r>
      <w:r w:rsidRPr="00A56A62">
        <w:rPr>
          <w:iCs/>
        </w:rPr>
        <w:t>determination</w:t>
      </w:r>
      <w:r w:rsidRPr="006A65AC">
        <w:rPr>
          <w:iCs/>
        </w:rPr>
        <w:t xml:space="preserve"> </w:t>
      </w:r>
      <w:r w:rsidRPr="00A56A62">
        <w:rPr>
          <w:iCs/>
        </w:rPr>
        <w:t>to</w:t>
      </w:r>
      <w:r>
        <w:rPr>
          <w:iCs/>
        </w:rPr>
        <w:t xml:space="preserve"> </w:t>
      </w:r>
      <w:r w:rsidRPr="00A56A62">
        <w:rPr>
          <w:iCs/>
        </w:rPr>
        <w:t>the Director</w:t>
      </w:r>
      <w:r>
        <w:rPr>
          <w:iCs/>
        </w:rPr>
        <w:t xml:space="preserve"> in accordance with subsection (e)(3)</w:t>
      </w:r>
      <w:r w:rsidRPr="006A65AC">
        <w:rPr>
          <w:iCs/>
        </w:rPr>
        <w:t xml:space="preserve"> </w:t>
      </w:r>
      <w:r>
        <w:rPr>
          <w:iCs/>
        </w:rPr>
        <w:t>of this Section</w:t>
      </w:r>
      <w:r w:rsidRPr="00A56A62">
        <w:rPr>
          <w:iCs/>
        </w:rPr>
        <w:t>.</w:t>
      </w:r>
    </w:p>
    <w:p w:rsidR="00175A7C" w:rsidRDefault="00175A7C" w:rsidP="00175A7C">
      <w:pPr>
        <w:rPr>
          <w:iCs/>
        </w:rPr>
      </w:pPr>
    </w:p>
    <w:p w:rsidR="00175A7C" w:rsidRDefault="00175A7C" w:rsidP="0051089D">
      <w:pPr>
        <w:ind w:left="720" w:firstLine="720"/>
        <w:rPr>
          <w:iCs/>
        </w:rPr>
      </w:pPr>
      <w:r>
        <w:rPr>
          <w:iCs/>
        </w:rPr>
        <w:t>3)</w:t>
      </w:r>
      <w:r w:rsidR="0051089D">
        <w:rPr>
          <w:iCs/>
        </w:rPr>
        <w:tab/>
      </w:r>
      <w:r w:rsidRPr="00B60E31">
        <w:rPr>
          <w:iCs/>
        </w:rPr>
        <w:t>Appeals</w:t>
      </w:r>
    </w:p>
    <w:p w:rsidR="00175A7C" w:rsidRDefault="00175A7C" w:rsidP="00175A7C">
      <w:pPr>
        <w:rPr>
          <w:iCs/>
        </w:rPr>
      </w:pPr>
    </w:p>
    <w:p w:rsidR="00175A7C" w:rsidRDefault="00175A7C" w:rsidP="0051089D">
      <w:pPr>
        <w:ind w:left="2880" w:hanging="720"/>
        <w:rPr>
          <w:iCs/>
        </w:rPr>
      </w:pPr>
      <w:r>
        <w:rPr>
          <w:iCs/>
        </w:rPr>
        <w:lastRenderedPageBreak/>
        <w:t>A)</w:t>
      </w:r>
      <w:r w:rsidR="0051089D">
        <w:rPr>
          <w:iCs/>
        </w:rPr>
        <w:tab/>
      </w:r>
      <w:r w:rsidRPr="006A65AC">
        <w:rPr>
          <w:iCs/>
        </w:rPr>
        <w:t>If a dispute</w:t>
      </w:r>
      <w:r>
        <w:rPr>
          <w:iCs/>
        </w:rPr>
        <w:t xml:space="preserve"> is not d</w:t>
      </w:r>
      <w:r w:rsidRPr="006A65AC">
        <w:rPr>
          <w:iCs/>
        </w:rPr>
        <w:t>isposed</w:t>
      </w:r>
      <w:r>
        <w:rPr>
          <w:iCs/>
        </w:rPr>
        <w:t xml:space="preserve"> of by written agreement as specified in</w:t>
      </w:r>
      <w:r w:rsidRPr="006A65AC">
        <w:rPr>
          <w:iCs/>
        </w:rPr>
        <w:t xml:space="preserve"> </w:t>
      </w:r>
      <w:r>
        <w:rPr>
          <w:iCs/>
        </w:rPr>
        <w:t xml:space="preserve">subsection (e)(2) of this Section, </w:t>
      </w:r>
      <w:r w:rsidRPr="006A65AC">
        <w:rPr>
          <w:iCs/>
        </w:rPr>
        <w:t>a</w:t>
      </w:r>
      <w:r w:rsidRPr="00963490">
        <w:rPr>
          <w:iCs/>
        </w:rPr>
        <w:t>n individual or business may file a notice of</w:t>
      </w:r>
      <w:r w:rsidRPr="00A20BED">
        <w:rPr>
          <w:iCs/>
        </w:rPr>
        <w:t xml:space="preserve"> </w:t>
      </w:r>
      <w:r w:rsidRPr="00963490">
        <w:rPr>
          <w:iCs/>
        </w:rPr>
        <w:t>appeal</w:t>
      </w:r>
      <w:r>
        <w:rPr>
          <w:iCs/>
        </w:rPr>
        <w:t xml:space="preserve"> with the Director of the Agency. </w:t>
      </w:r>
    </w:p>
    <w:p w:rsidR="00175A7C" w:rsidRDefault="00175A7C" w:rsidP="00175A7C">
      <w:pPr>
        <w:rPr>
          <w:iCs/>
        </w:rPr>
      </w:pPr>
    </w:p>
    <w:p w:rsidR="00175A7C" w:rsidRDefault="00175A7C" w:rsidP="0051089D">
      <w:pPr>
        <w:ind w:left="1440" w:firstLine="720"/>
        <w:rPr>
          <w:iCs/>
        </w:rPr>
      </w:pPr>
      <w:r w:rsidRPr="00963490">
        <w:rPr>
          <w:iCs/>
        </w:rPr>
        <w:t>B)</w:t>
      </w:r>
      <w:r w:rsidR="0051089D">
        <w:rPr>
          <w:iCs/>
        </w:rPr>
        <w:tab/>
      </w:r>
      <w:r w:rsidRPr="00963490">
        <w:rPr>
          <w:iCs/>
        </w:rPr>
        <w:t xml:space="preserve">A </w:t>
      </w:r>
      <w:r>
        <w:rPr>
          <w:iCs/>
        </w:rPr>
        <w:t xml:space="preserve">notice of </w:t>
      </w:r>
      <w:r w:rsidRPr="00963490">
        <w:rPr>
          <w:iCs/>
        </w:rPr>
        <w:t>a</w:t>
      </w:r>
      <w:r w:rsidRPr="00A56A62">
        <w:rPr>
          <w:iCs/>
        </w:rPr>
        <w:t>ppeal shall</w:t>
      </w:r>
      <w:r>
        <w:rPr>
          <w:iCs/>
        </w:rPr>
        <w:t xml:space="preserve">: </w:t>
      </w:r>
    </w:p>
    <w:p w:rsidR="00175A7C" w:rsidRDefault="00175A7C" w:rsidP="00175A7C">
      <w:pPr>
        <w:rPr>
          <w:iCs/>
        </w:rPr>
      </w:pPr>
    </w:p>
    <w:p w:rsidR="00175A7C" w:rsidRDefault="00175A7C" w:rsidP="0051089D">
      <w:pPr>
        <w:ind w:left="2160" w:firstLine="720"/>
        <w:rPr>
          <w:iCs/>
        </w:rPr>
      </w:pPr>
      <w:r>
        <w:rPr>
          <w:iCs/>
        </w:rPr>
        <w:t>i)</w:t>
      </w:r>
      <w:r w:rsidR="0051089D">
        <w:rPr>
          <w:iCs/>
        </w:rPr>
        <w:tab/>
      </w:r>
      <w:r>
        <w:rPr>
          <w:iCs/>
        </w:rPr>
        <w:t>Be in writing;</w:t>
      </w:r>
    </w:p>
    <w:p w:rsidR="00175A7C" w:rsidRDefault="00175A7C" w:rsidP="00175A7C">
      <w:pPr>
        <w:rPr>
          <w:iCs/>
        </w:rPr>
      </w:pPr>
    </w:p>
    <w:p w:rsidR="00175A7C" w:rsidRDefault="00175A7C" w:rsidP="0051089D">
      <w:pPr>
        <w:ind w:left="2160" w:firstLine="720"/>
        <w:rPr>
          <w:iCs/>
        </w:rPr>
      </w:pPr>
      <w:r>
        <w:rPr>
          <w:iCs/>
        </w:rPr>
        <w:t>ii)</w:t>
      </w:r>
      <w:r w:rsidR="0051089D">
        <w:rPr>
          <w:iCs/>
        </w:rPr>
        <w:tab/>
      </w:r>
      <w:r>
        <w:rPr>
          <w:iCs/>
        </w:rPr>
        <w:t>Include a copy of the Agency</w:t>
      </w:r>
      <w:r w:rsidR="0051089D">
        <w:rPr>
          <w:iCs/>
        </w:rPr>
        <w:t>'</w:t>
      </w:r>
      <w:r>
        <w:rPr>
          <w:iCs/>
        </w:rPr>
        <w:t xml:space="preserve">s written determination; </w:t>
      </w:r>
    </w:p>
    <w:p w:rsidR="00175A7C" w:rsidRDefault="00175A7C" w:rsidP="00175A7C">
      <w:pPr>
        <w:rPr>
          <w:iCs/>
        </w:rPr>
      </w:pPr>
    </w:p>
    <w:p w:rsidR="00175A7C" w:rsidRDefault="00175A7C" w:rsidP="0051089D">
      <w:pPr>
        <w:ind w:left="2160" w:firstLine="720"/>
        <w:rPr>
          <w:iCs/>
        </w:rPr>
      </w:pPr>
      <w:r w:rsidRPr="00B81B89">
        <w:rPr>
          <w:iCs/>
        </w:rPr>
        <w:t>iii)</w:t>
      </w:r>
      <w:r w:rsidR="0051089D">
        <w:rPr>
          <w:iCs/>
        </w:rPr>
        <w:tab/>
      </w:r>
      <w:r w:rsidRPr="00B81B89">
        <w:rPr>
          <w:iCs/>
        </w:rPr>
        <w:t>Include a copy of the written dispute;</w:t>
      </w:r>
    </w:p>
    <w:p w:rsidR="00175A7C" w:rsidRDefault="00175A7C" w:rsidP="00175A7C">
      <w:pPr>
        <w:rPr>
          <w:iCs/>
        </w:rPr>
      </w:pPr>
    </w:p>
    <w:p w:rsidR="00175A7C" w:rsidRDefault="00175A7C" w:rsidP="0051089D">
      <w:pPr>
        <w:ind w:left="3600" w:hanging="720"/>
        <w:rPr>
          <w:iCs/>
        </w:rPr>
      </w:pPr>
      <w:r>
        <w:rPr>
          <w:iCs/>
        </w:rPr>
        <w:t>iv)</w:t>
      </w:r>
      <w:r w:rsidR="0051089D">
        <w:rPr>
          <w:iCs/>
        </w:rPr>
        <w:tab/>
      </w:r>
      <w:r>
        <w:rPr>
          <w:iCs/>
        </w:rPr>
        <w:t>Include any additional justification with any supporting</w:t>
      </w:r>
      <w:r w:rsidRPr="00E715C2">
        <w:rPr>
          <w:iCs/>
        </w:rPr>
        <w:t xml:space="preserve"> </w:t>
      </w:r>
      <w:r w:rsidRPr="00B81B89">
        <w:rPr>
          <w:iCs/>
        </w:rPr>
        <w:t>d</w:t>
      </w:r>
      <w:r>
        <w:rPr>
          <w:iCs/>
        </w:rPr>
        <w:t>ocumentation explaining why the individual or business</w:t>
      </w:r>
      <w:r w:rsidRPr="00E715C2">
        <w:rPr>
          <w:iCs/>
        </w:rPr>
        <w:t xml:space="preserve"> </w:t>
      </w:r>
      <w:r>
        <w:rPr>
          <w:iCs/>
        </w:rPr>
        <w:t>should not be excluded from the compiled report; and</w:t>
      </w:r>
    </w:p>
    <w:p w:rsidR="00175A7C" w:rsidRDefault="00175A7C" w:rsidP="00175A7C">
      <w:pPr>
        <w:rPr>
          <w:iCs/>
        </w:rPr>
      </w:pPr>
    </w:p>
    <w:p w:rsidR="00175A7C" w:rsidRDefault="00175A7C" w:rsidP="0051089D">
      <w:pPr>
        <w:ind w:left="3600" w:hanging="720"/>
        <w:rPr>
          <w:iCs/>
        </w:rPr>
      </w:pPr>
      <w:r>
        <w:rPr>
          <w:iCs/>
        </w:rPr>
        <w:t>v)</w:t>
      </w:r>
      <w:r w:rsidR="0051089D">
        <w:rPr>
          <w:iCs/>
        </w:rPr>
        <w:tab/>
      </w:r>
      <w:r>
        <w:rPr>
          <w:iCs/>
        </w:rPr>
        <w:t xml:space="preserve">Be clearly marked </w:t>
      </w:r>
      <w:r w:rsidR="0051089D">
        <w:rPr>
          <w:iCs/>
        </w:rPr>
        <w:t>"</w:t>
      </w:r>
      <w:r>
        <w:rPr>
          <w:iCs/>
        </w:rPr>
        <w:t>Repair Facility Performance Report</w:t>
      </w:r>
      <w:r w:rsidRPr="00E715C2">
        <w:rPr>
          <w:iCs/>
        </w:rPr>
        <w:t xml:space="preserve"> </w:t>
      </w:r>
      <w:r>
        <w:rPr>
          <w:iCs/>
        </w:rPr>
        <w:t>Appeal</w:t>
      </w:r>
      <w:r w:rsidR="0051089D">
        <w:rPr>
          <w:iCs/>
        </w:rPr>
        <w:t>"</w:t>
      </w:r>
      <w:r w:rsidR="00A5004F">
        <w:rPr>
          <w:iCs/>
        </w:rPr>
        <w:t>.</w:t>
      </w:r>
      <w:r>
        <w:rPr>
          <w:iCs/>
        </w:rPr>
        <w:t xml:space="preserve"> </w:t>
      </w:r>
    </w:p>
    <w:p w:rsidR="00175A7C" w:rsidRDefault="00175A7C" w:rsidP="00175A7C">
      <w:pPr>
        <w:rPr>
          <w:iCs/>
        </w:rPr>
      </w:pPr>
    </w:p>
    <w:p w:rsidR="00175A7C" w:rsidRDefault="00175A7C" w:rsidP="0051089D">
      <w:pPr>
        <w:ind w:left="2880" w:hanging="720"/>
        <w:rPr>
          <w:iCs/>
        </w:rPr>
      </w:pPr>
      <w:r w:rsidRPr="00963490">
        <w:rPr>
          <w:iCs/>
        </w:rPr>
        <w:t>C</w:t>
      </w:r>
      <w:r>
        <w:rPr>
          <w:iCs/>
        </w:rPr>
        <w:t>)</w:t>
      </w:r>
      <w:r w:rsidR="0051089D">
        <w:rPr>
          <w:iCs/>
        </w:rPr>
        <w:tab/>
      </w:r>
      <w:r w:rsidRPr="00A56A62">
        <w:rPr>
          <w:iCs/>
        </w:rPr>
        <w:t xml:space="preserve">The </w:t>
      </w:r>
      <w:r>
        <w:rPr>
          <w:iCs/>
        </w:rPr>
        <w:t xml:space="preserve">notice of appeal </w:t>
      </w:r>
      <w:r w:rsidRPr="00A56A62">
        <w:rPr>
          <w:iCs/>
        </w:rPr>
        <w:t xml:space="preserve">must be </w:t>
      </w:r>
      <w:r>
        <w:rPr>
          <w:iCs/>
        </w:rPr>
        <w:t>postmarked within 60 days after the</w:t>
      </w:r>
      <w:r w:rsidR="0051089D">
        <w:rPr>
          <w:iCs/>
        </w:rPr>
        <w:t xml:space="preserve"> </w:t>
      </w:r>
      <w:r>
        <w:rPr>
          <w:iCs/>
        </w:rPr>
        <w:t xml:space="preserve">postmarked date of the written dispute.  </w:t>
      </w:r>
    </w:p>
    <w:p w:rsidR="00175A7C" w:rsidRDefault="00175A7C" w:rsidP="00175A7C">
      <w:pPr>
        <w:rPr>
          <w:iCs/>
        </w:rPr>
      </w:pPr>
    </w:p>
    <w:p w:rsidR="00175A7C" w:rsidRDefault="00175A7C" w:rsidP="0051089D">
      <w:pPr>
        <w:ind w:left="2880" w:hanging="720"/>
        <w:rPr>
          <w:iCs/>
        </w:rPr>
      </w:pPr>
      <w:r w:rsidRPr="00963490">
        <w:rPr>
          <w:iCs/>
        </w:rPr>
        <w:t>D</w:t>
      </w:r>
      <w:r>
        <w:rPr>
          <w:iCs/>
        </w:rPr>
        <w:t>)</w:t>
      </w:r>
      <w:r w:rsidR="0051089D">
        <w:rPr>
          <w:iCs/>
        </w:rPr>
        <w:tab/>
      </w:r>
      <w:r>
        <w:rPr>
          <w:iCs/>
        </w:rPr>
        <w:t>The appeal shall be decided by the Director, or his or her</w:t>
      </w:r>
      <w:r w:rsidRPr="00A00041">
        <w:rPr>
          <w:iCs/>
        </w:rPr>
        <w:t xml:space="preserve"> </w:t>
      </w:r>
      <w:r>
        <w:rPr>
          <w:iCs/>
        </w:rPr>
        <w:t>authorized representative, who shall render a decision in writing.</w:t>
      </w:r>
      <w:r w:rsidRPr="00A00041">
        <w:rPr>
          <w:iCs/>
        </w:rPr>
        <w:t xml:space="preserve">  </w:t>
      </w:r>
      <w:r>
        <w:rPr>
          <w:iCs/>
        </w:rPr>
        <w:t>This</w:t>
      </w:r>
      <w:r w:rsidRPr="00BC3E65">
        <w:rPr>
          <w:iCs/>
        </w:rPr>
        <w:t xml:space="preserve"> decision shall be furnished to the individual or business by</w:t>
      </w:r>
      <w:r w:rsidRPr="00A00041">
        <w:rPr>
          <w:iCs/>
        </w:rPr>
        <w:t xml:space="preserve"> </w:t>
      </w:r>
      <w:r w:rsidRPr="00BC3E65">
        <w:rPr>
          <w:iCs/>
        </w:rPr>
        <w:t>mail, electronic mail</w:t>
      </w:r>
      <w:r>
        <w:rPr>
          <w:iCs/>
        </w:rPr>
        <w:t>, facsimile, personal service, or similar</w:t>
      </w:r>
      <w:r w:rsidRPr="00A00041">
        <w:rPr>
          <w:iCs/>
        </w:rPr>
        <w:t xml:space="preserve"> </w:t>
      </w:r>
      <w:r>
        <w:rPr>
          <w:iCs/>
        </w:rPr>
        <w:t>means.  The decision of the Director shall be final and conclusive.</w:t>
      </w:r>
      <w:r w:rsidRPr="00A00041">
        <w:rPr>
          <w:iCs/>
        </w:rPr>
        <w:t xml:space="preserve">  </w:t>
      </w:r>
    </w:p>
    <w:p w:rsidR="0051089D" w:rsidRDefault="0051089D" w:rsidP="00175A7C">
      <w:pPr>
        <w:rPr>
          <w:iCs/>
        </w:rPr>
      </w:pPr>
    </w:p>
    <w:p w:rsidR="00175A7C" w:rsidRDefault="00175A7C" w:rsidP="0051089D">
      <w:pPr>
        <w:ind w:left="2880" w:hanging="720"/>
        <w:rPr>
          <w:iCs/>
        </w:rPr>
      </w:pPr>
      <w:r w:rsidRPr="00963490">
        <w:rPr>
          <w:iCs/>
        </w:rPr>
        <w:t>E)</w:t>
      </w:r>
      <w:r w:rsidR="0051089D">
        <w:rPr>
          <w:iCs/>
        </w:rPr>
        <w:tab/>
      </w:r>
      <w:r w:rsidRPr="00BF5A2E">
        <w:rPr>
          <w:iCs/>
        </w:rPr>
        <w:t>The</w:t>
      </w:r>
      <w:r>
        <w:rPr>
          <w:iCs/>
        </w:rPr>
        <w:t xml:space="preserve"> Director shall not be precluded from considering questions of</w:t>
      </w:r>
      <w:r w:rsidRPr="008C296D">
        <w:rPr>
          <w:iCs/>
        </w:rPr>
        <w:t xml:space="preserve"> </w:t>
      </w:r>
      <w:r>
        <w:rPr>
          <w:iCs/>
        </w:rPr>
        <w:t xml:space="preserve">law or equity in any decision.  </w:t>
      </w:r>
    </w:p>
    <w:p w:rsidR="001C71C2" w:rsidRDefault="001C71C2" w:rsidP="0051089D"/>
    <w:p w:rsidR="0051089D" w:rsidRPr="00D55B37" w:rsidRDefault="0051089D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4B562C">
        <w:t>11268</w:t>
      </w:r>
      <w:r w:rsidRPr="00D55B37">
        <w:t xml:space="preserve">, effective </w:t>
      </w:r>
      <w:r w:rsidR="004B562C">
        <w:t>June 28, 2011</w:t>
      </w:r>
      <w:r w:rsidRPr="00D55B37">
        <w:t>)</w:t>
      </w:r>
    </w:p>
    <w:sectPr w:rsidR="0051089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1A" w:rsidRDefault="0078021A">
      <w:r>
        <w:separator/>
      </w:r>
    </w:p>
  </w:endnote>
  <w:endnote w:type="continuationSeparator" w:id="0">
    <w:p w:rsidR="0078021A" w:rsidRDefault="0078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1A" w:rsidRDefault="0078021A">
      <w:r>
        <w:separator/>
      </w:r>
    </w:p>
  </w:footnote>
  <w:footnote w:type="continuationSeparator" w:id="0">
    <w:p w:rsidR="0078021A" w:rsidRDefault="00780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0AFD"/>
    <w:rsid w:val="00001F1D"/>
    <w:rsid w:val="00003CEF"/>
    <w:rsid w:val="00005662"/>
    <w:rsid w:val="00011A7D"/>
    <w:rsid w:val="000122C7"/>
    <w:rsid w:val="00014324"/>
    <w:rsid w:val="000158C8"/>
    <w:rsid w:val="00016F74"/>
    <w:rsid w:val="00023902"/>
    <w:rsid w:val="00023DDC"/>
    <w:rsid w:val="00024942"/>
    <w:rsid w:val="00024CA5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436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A7C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562C"/>
    <w:rsid w:val="004B6FF4"/>
    <w:rsid w:val="004D6EED"/>
    <w:rsid w:val="004D73D3"/>
    <w:rsid w:val="004E0336"/>
    <w:rsid w:val="004E49DF"/>
    <w:rsid w:val="004E513F"/>
    <w:rsid w:val="004F077B"/>
    <w:rsid w:val="005001C5"/>
    <w:rsid w:val="005039E7"/>
    <w:rsid w:val="0050660E"/>
    <w:rsid w:val="0051089D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0AFD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7211"/>
    <w:rsid w:val="00763B6D"/>
    <w:rsid w:val="00765D64"/>
    <w:rsid w:val="00776B13"/>
    <w:rsid w:val="00776D1C"/>
    <w:rsid w:val="00777A7A"/>
    <w:rsid w:val="0078021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B1F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004F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043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6139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01E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27B0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A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A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