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0E8" w:rsidRDefault="00F460E8" w:rsidP="00F460E8">
      <w:pPr>
        <w:widowControl w:val="0"/>
        <w:autoSpaceDE w:val="0"/>
        <w:autoSpaceDN w:val="0"/>
        <w:adjustRightInd w:val="0"/>
      </w:pPr>
      <w:bookmarkStart w:id="0" w:name="_GoBack"/>
      <w:bookmarkEnd w:id="0"/>
    </w:p>
    <w:p w:rsidR="00F460E8" w:rsidRDefault="00F460E8" w:rsidP="00F460E8">
      <w:pPr>
        <w:widowControl w:val="0"/>
        <w:autoSpaceDE w:val="0"/>
        <w:autoSpaceDN w:val="0"/>
        <w:adjustRightInd w:val="0"/>
      </w:pPr>
      <w:r>
        <w:rPr>
          <w:b/>
          <w:bCs/>
        </w:rPr>
        <w:t>Section 276.206  Engine and Fuel Type Modifications</w:t>
      </w:r>
      <w:r>
        <w:t xml:space="preserve"> </w:t>
      </w:r>
    </w:p>
    <w:p w:rsidR="00F460E8" w:rsidRDefault="00F460E8" w:rsidP="00F460E8">
      <w:pPr>
        <w:widowControl w:val="0"/>
        <w:autoSpaceDE w:val="0"/>
        <w:autoSpaceDN w:val="0"/>
        <w:adjustRightInd w:val="0"/>
      </w:pPr>
    </w:p>
    <w:p w:rsidR="00F460E8" w:rsidRDefault="00F460E8" w:rsidP="00F460E8">
      <w:pPr>
        <w:widowControl w:val="0"/>
        <w:autoSpaceDE w:val="0"/>
        <w:autoSpaceDN w:val="0"/>
        <w:adjustRightInd w:val="0"/>
      </w:pPr>
      <w:r>
        <w:t xml:space="preserve">In the inspection process, vehicles that have been altered from their original certified configuration are to be tested in the same manner as other subject vehicles.  Specific procedures to be used are as follows: </w:t>
      </w:r>
    </w:p>
    <w:p w:rsidR="004D7B5B" w:rsidRDefault="004D7B5B" w:rsidP="00F460E8">
      <w:pPr>
        <w:widowControl w:val="0"/>
        <w:autoSpaceDE w:val="0"/>
        <w:autoSpaceDN w:val="0"/>
        <w:adjustRightInd w:val="0"/>
      </w:pPr>
    </w:p>
    <w:p w:rsidR="00F460E8" w:rsidRDefault="00F460E8" w:rsidP="00F460E8">
      <w:pPr>
        <w:widowControl w:val="0"/>
        <w:autoSpaceDE w:val="0"/>
        <w:autoSpaceDN w:val="0"/>
        <w:adjustRightInd w:val="0"/>
        <w:ind w:left="1440" w:hanging="720"/>
      </w:pPr>
      <w:r>
        <w:t>a)</w:t>
      </w:r>
      <w:r>
        <w:tab/>
        <w:t xml:space="preserve">Vehicles with engines other than the engine originally installed by the manufacturer or an identical replacement of such engine shall be subject to the test procedures and standards for the chassis type and model year of the vehicle. </w:t>
      </w:r>
    </w:p>
    <w:p w:rsidR="004D7B5B" w:rsidRDefault="004D7B5B" w:rsidP="00F460E8">
      <w:pPr>
        <w:widowControl w:val="0"/>
        <w:autoSpaceDE w:val="0"/>
        <w:autoSpaceDN w:val="0"/>
        <w:adjustRightInd w:val="0"/>
        <w:ind w:left="1440" w:hanging="720"/>
      </w:pPr>
    </w:p>
    <w:p w:rsidR="00F460E8" w:rsidRDefault="00F460E8" w:rsidP="00F460E8">
      <w:pPr>
        <w:widowControl w:val="0"/>
        <w:autoSpaceDE w:val="0"/>
        <w:autoSpaceDN w:val="0"/>
        <w:adjustRightInd w:val="0"/>
        <w:ind w:left="1440" w:hanging="720"/>
      </w:pPr>
      <w:r>
        <w:t>b)</w:t>
      </w:r>
      <w:r>
        <w:tab/>
        <w:t xml:space="preserve">Vehicles that have been switched from an engine of one fuel type to another fuel type that is subject to the program shall be subject to the test procedures and standards for the current fuel type, and to the requirements of subsection (a) of this Section. </w:t>
      </w:r>
    </w:p>
    <w:p w:rsidR="004D7B5B" w:rsidRDefault="004D7B5B" w:rsidP="00F460E8">
      <w:pPr>
        <w:widowControl w:val="0"/>
        <w:autoSpaceDE w:val="0"/>
        <w:autoSpaceDN w:val="0"/>
        <w:adjustRightInd w:val="0"/>
        <w:ind w:left="1440" w:hanging="720"/>
      </w:pPr>
    </w:p>
    <w:p w:rsidR="00F460E8" w:rsidRDefault="00F460E8" w:rsidP="00F460E8">
      <w:pPr>
        <w:widowControl w:val="0"/>
        <w:autoSpaceDE w:val="0"/>
        <w:autoSpaceDN w:val="0"/>
        <w:adjustRightInd w:val="0"/>
        <w:ind w:left="1440" w:hanging="720"/>
      </w:pPr>
      <w:r>
        <w:t>c)</w:t>
      </w:r>
      <w:r>
        <w:tab/>
        <w:t xml:space="preserve">Vehicles that are switched to a fuel type for which there is no certified configuration shall be tested according to the most stringent emission standards established for that vehicle type and model year. </w:t>
      </w:r>
    </w:p>
    <w:p w:rsidR="00F460E8" w:rsidRDefault="00F460E8" w:rsidP="00F460E8">
      <w:pPr>
        <w:widowControl w:val="0"/>
        <w:autoSpaceDE w:val="0"/>
        <w:autoSpaceDN w:val="0"/>
        <w:adjustRightInd w:val="0"/>
        <w:ind w:left="1440" w:hanging="720"/>
      </w:pPr>
    </w:p>
    <w:p w:rsidR="00F460E8" w:rsidRDefault="00F460E8" w:rsidP="006C2C20">
      <w:pPr>
        <w:widowControl w:val="0"/>
        <w:autoSpaceDE w:val="0"/>
        <w:autoSpaceDN w:val="0"/>
        <w:adjustRightInd w:val="0"/>
        <w:ind w:left="741" w:hanging="21"/>
      </w:pPr>
      <w:r>
        <w:t xml:space="preserve">(Source:  Section repealed, new Section added at 20 Ill. Reg. 8456, effective June 14, 1996) </w:t>
      </w:r>
    </w:p>
    <w:sectPr w:rsidR="00F460E8" w:rsidSect="00F46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0E8"/>
    <w:rsid w:val="004D7B5B"/>
    <w:rsid w:val="005C3366"/>
    <w:rsid w:val="006C2C20"/>
    <w:rsid w:val="007D258E"/>
    <w:rsid w:val="00DF4233"/>
    <w:rsid w:val="00F460E8"/>
    <w:rsid w:val="00FC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276</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