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C4" w:rsidRDefault="00C411C4" w:rsidP="00C411C4">
      <w:pPr>
        <w:widowControl w:val="0"/>
        <w:autoSpaceDE w:val="0"/>
        <w:autoSpaceDN w:val="0"/>
        <w:adjustRightInd w:val="0"/>
      </w:pPr>
      <w:bookmarkStart w:id="0" w:name="_GoBack"/>
      <w:bookmarkEnd w:id="0"/>
    </w:p>
    <w:p w:rsidR="00C411C4" w:rsidRDefault="00C411C4" w:rsidP="00C411C4">
      <w:pPr>
        <w:widowControl w:val="0"/>
        <w:autoSpaceDE w:val="0"/>
        <w:autoSpaceDN w:val="0"/>
        <w:adjustRightInd w:val="0"/>
      </w:pPr>
      <w:r>
        <w:rPr>
          <w:b/>
          <w:bCs/>
        </w:rPr>
        <w:t>Section 266.150  Process Weight Rate for Stripping Operations</w:t>
      </w:r>
      <w:r>
        <w:t xml:space="preserve"> </w:t>
      </w:r>
    </w:p>
    <w:p w:rsidR="00C411C4" w:rsidRDefault="00C411C4" w:rsidP="00C411C4">
      <w:pPr>
        <w:widowControl w:val="0"/>
        <w:autoSpaceDE w:val="0"/>
        <w:autoSpaceDN w:val="0"/>
        <w:adjustRightInd w:val="0"/>
      </w:pPr>
    </w:p>
    <w:p w:rsidR="00C411C4" w:rsidRDefault="00C411C4" w:rsidP="00C411C4">
      <w:pPr>
        <w:widowControl w:val="0"/>
        <w:autoSpaceDE w:val="0"/>
        <w:autoSpaceDN w:val="0"/>
        <w:adjustRightInd w:val="0"/>
        <w:ind w:left="1440" w:hanging="720"/>
      </w:pPr>
      <w:r>
        <w:t>a)</w:t>
      </w:r>
      <w:r>
        <w:tab/>
        <w:t xml:space="preserve">The process weight rate for chemical stripping operations is calculated by using the weight of the material stripped plus the weight of the chemicals added to the bath or expended during the operation. </w:t>
      </w:r>
    </w:p>
    <w:p w:rsidR="00B75FA7" w:rsidRDefault="00B75FA7" w:rsidP="00C411C4">
      <w:pPr>
        <w:widowControl w:val="0"/>
        <w:autoSpaceDE w:val="0"/>
        <w:autoSpaceDN w:val="0"/>
        <w:adjustRightInd w:val="0"/>
        <w:ind w:left="1440" w:hanging="720"/>
      </w:pPr>
    </w:p>
    <w:p w:rsidR="00C411C4" w:rsidRDefault="00C411C4" w:rsidP="00C411C4">
      <w:pPr>
        <w:widowControl w:val="0"/>
        <w:autoSpaceDE w:val="0"/>
        <w:autoSpaceDN w:val="0"/>
        <w:adjustRightInd w:val="0"/>
        <w:ind w:left="1440" w:hanging="720"/>
      </w:pPr>
      <w:r>
        <w:t>b)</w:t>
      </w:r>
      <w:r>
        <w:tab/>
        <w:t xml:space="preserve">The process weight rate for salt stripping operations is calculated by using the weight of the material stripped plus the salts added to the bath. </w:t>
      </w:r>
    </w:p>
    <w:sectPr w:rsidR="00C411C4" w:rsidSect="00C411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1C4"/>
    <w:rsid w:val="00155E50"/>
    <w:rsid w:val="0030137B"/>
    <w:rsid w:val="005C3366"/>
    <w:rsid w:val="00B75FA7"/>
    <w:rsid w:val="00C411C4"/>
    <w:rsid w:val="00D7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266</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