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E1" w:rsidRDefault="002705E1" w:rsidP="002705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5E1" w:rsidRDefault="002705E1" w:rsidP="002705E1">
      <w:pPr>
        <w:widowControl w:val="0"/>
        <w:autoSpaceDE w:val="0"/>
        <w:autoSpaceDN w:val="0"/>
        <w:adjustRightInd w:val="0"/>
        <w:jc w:val="center"/>
      </w:pPr>
      <w:r>
        <w:t>PART 251</w:t>
      </w:r>
    </w:p>
    <w:p w:rsidR="002705E1" w:rsidRDefault="002705E1" w:rsidP="002705E1">
      <w:pPr>
        <w:widowControl w:val="0"/>
        <w:autoSpaceDE w:val="0"/>
        <w:autoSpaceDN w:val="0"/>
        <w:adjustRightInd w:val="0"/>
        <w:jc w:val="center"/>
      </w:pPr>
      <w:r>
        <w:t>PROCEDURES FOR COLLECTION OF AIR POLLUTION SITE FEES</w:t>
      </w:r>
    </w:p>
    <w:p w:rsidR="002705E1" w:rsidRDefault="002705E1" w:rsidP="002705E1">
      <w:pPr>
        <w:widowControl w:val="0"/>
        <w:autoSpaceDE w:val="0"/>
        <w:autoSpaceDN w:val="0"/>
        <w:adjustRightInd w:val="0"/>
      </w:pPr>
    </w:p>
    <w:sectPr w:rsidR="002705E1" w:rsidSect="002705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5E1"/>
    <w:rsid w:val="002428A0"/>
    <w:rsid w:val="002705E1"/>
    <w:rsid w:val="00415F97"/>
    <w:rsid w:val="005C3366"/>
    <w:rsid w:val="00D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251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