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19" w:rsidRDefault="003B4019" w:rsidP="003B40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4019" w:rsidRDefault="003B4019" w:rsidP="003B4019">
      <w:pPr>
        <w:widowControl w:val="0"/>
        <w:autoSpaceDE w:val="0"/>
        <w:autoSpaceDN w:val="0"/>
        <w:adjustRightInd w:val="0"/>
        <w:jc w:val="center"/>
      </w:pPr>
      <w:r>
        <w:t>PART 243</w:t>
      </w:r>
    </w:p>
    <w:p w:rsidR="003B4019" w:rsidRDefault="003B4019" w:rsidP="003B4019">
      <w:pPr>
        <w:widowControl w:val="0"/>
        <w:autoSpaceDE w:val="0"/>
        <w:autoSpaceDN w:val="0"/>
        <w:adjustRightInd w:val="0"/>
        <w:jc w:val="center"/>
      </w:pPr>
      <w:r>
        <w:t>AIR QUALITY STANDARDS</w:t>
      </w:r>
    </w:p>
    <w:p w:rsidR="003B4019" w:rsidRDefault="003B4019" w:rsidP="003B4019">
      <w:pPr>
        <w:widowControl w:val="0"/>
        <w:autoSpaceDE w:val="0"/>
        <w:autoSpaceDN w:val="0"/>
        <w:adjustRightInd w:val="0"/>
      </w:pPr>
    </w:p>
    <w:sectPr w:rsidR="003B4019" w:rsidSect="003B40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019"/>
    <w:rsid w:val="003B4019"/>
    <w:rsid w:val="005C3366"/>
    <w:rsid w:val="007A7F67"/>
    <w:rsid w:val="00D931A5"/>
    <w:rsid w:val="00FB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243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243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