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6F" w:rsidRDefault="00B3286F" w:rsidP="00B328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286F" w:rsidRDefault="00B3286F" w:rsidP="00B3286F">
      <w:pPr>
        <w:widowControl w:val="0"/>
        <w:autoSpaceDE w:val="0"/>
        <w:autoSpaceDN w:val="0"/>
        <w:adjustRightInd w:val="0"/>
        <w:jc w:val="center"/>
      </w:pPr>
      <w:r>
        <w:t>SUBPART C:  SMOKE OPACITY STANDARDS AND TEST PROCEDURES</w:t>
      </w:r>
    </w:p>
    <w:p w:rsidR="00B3286F" w:rsidRDefault="00B3286F" w:rsidP="00B3286F">
      <w:pPr>
        <w:widowControl w:val="0"/>
        <w:autoSpaceDE w:val="0"/>
        <w:autoSpaceDN w:val="0"/>
        <w:adjustRightInd w:val="0"/>
        <w:jc w:val="center"/>
      </w:pPr>
      <w:r>
        <w:t>FOR DIESEL-POWERED HEAVY DUTY VEHICLES</w:t>
      </w:r>
    </w:p>
    <w:sectPr w:rsidR="00B3286F" w:rsidSect="00B328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86F"/>
    <w:rsid w:val="000E6105"/>
    <w:rsid w:val="005C3366"/>
    <w:rsid w:val="00B3286F"/>
    <w:rsid w:val="00CF2437"/>
    <w:rsid w:val="00D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SMOKE OPACITY STANDARDS AND TEST PROCEDURES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SMOKE OPACITY STANDARDS AND TEST PROCEDURES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