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4C" w:rsidRDefault="005F424C" w:rsidP="005F42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24C" w:rsidRDefault="005F424C" w:rsidP="005F42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220.120</w:t>
      </w:r>
      <w:r w:rsidR="007E6507">
        <w:rPr>
          <w:b/>
          <w:bCs/>
        </w:rPr>
        <w:t xml:space="preserve"> </w:t>
      </w:r>
      <w:r>
        <w:rPr>
          <w:b/>
          <w:bCs/>
        </w:rPr>
        <w:t xml:space="preserve">  Abbreviations</w:t>
      </w:r>
      <w:r>
        <w:t xml:space="preserve"> </w:t>
      </w:r>
    </w:p>
    <w:p w:rsidR="005F424C" w:rsidRDefault="005F424C" w:rsidP="005F424C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Act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Illinois Environmental Protection Act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Agency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Illinois Environmental Protection Agency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Board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Illinois Pollution Control Board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EE6CB7" w:rsidP="005F424C">
            <w:pPr>
              <w:widowControl w:val="0"/>
              <w:autoSpaceDE w:val="0"/>
              <w:autoSpaceDN w:val="0"/>
              <w:adjustRightInd w:val="0"/>
            </w:pPr>
            <w:r>
              <w:t>°</w:t>
            </w:r>
            <w:r w:rsidR="005F424C">
              <w:t>C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degrees Celsius or centigrade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cm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centimeters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CAAPP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Clean Air Act Permit Program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EE6CB7" w:rsidP="005F424C">
            <w:pPr>
              <w:widowControl w:val="0"/>
              <w:autoSpaceDE w:val="0"/>
              <w:autoSpaceDN w:val="0"/>
              <w:adjustRightInd w:val="0"/>
            </w:pPr>
            <w:r>
              <w:t>°</w:t>
            </w:r>
            <w:r w:rsidR="005F424C">
              <w:t>F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degrees Fahrenheit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hr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hours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meters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</w:t>
            </w:r>
            <w:r w:rsidR="00922ACB">
              <w:rPr>
                <w:vertAlign w:val="superscript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cubic meters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Mg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megagrams</w:t>
            </w:r>
            <w:proofErr w:type="spellEnd"/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mmbtu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million British thermal units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MSW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municipal solid waste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MW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megawatt; 1 million watts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NMOC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nonmethane</w:t>
            </w:r>
            <w:proofErr w:type="spellEnd"/>
            <w:r>
              <w:t xml:space="preserve"> organic compounds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NOx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nitrogen oxides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ppm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parts per million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ppmv</w:t>
            </w:r>
            <w:proofErr w:type="spellEnd"/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parts per million by volume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RCRA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Resource Conservation and Recovery Act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SIP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State Implementation Plan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USEPA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United States Environmental Protection Agency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VOC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volatile organic compounds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VOM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volatile organic material</w:t>
            </w:r>
          </w:p>
        </w:tc>
      </w:tr>
      <w:tr w:rsidR="005F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yr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5F424C" w:rsidRDefault="005F424C" w:rsidP="005F424C">
            <w:pPr>
              <w:widowControl w:val="0"/>
              <w:autoSpaceDE w:val="0"/>
              <w:autoSpaceDN w:val="0"/>
              <w:adjustRightInd w:val="0"/>
            </w:pPr>
            <w:r>
              <w:t>years</w:t>
            </w:r>
          </w:p>
        </w:tc>
      </w:tr>
    </w:tbl>
    <w:p w:rsidR="005F424C" w:rsidRDefault="005F424C" w:rsidP="005F424C">
      <w:pPr>
        <w:widowControl w:val="0"/>
        <w:autoSpaceDE w:val="0"/>
        <w:autoSpaceDN w:val="0"/>
        <w:adjustRightInd w:val="0"/>
      </w:pPr>
    </w:p>
    <w:sectPr w:rsidR="005F424C" w:rsidSect="005F42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24C"/>
    <w:rsid w:val="005C3366"/>
    <w:rsid w:val="005F424C"/>
    <w:rsid w:val="006C2019"/>
    <w:rsid w:val="007E6507"/>
    <w:rsid w:val="00922ACB"/>
    <w:rsid w:val="00DD1886"/>
    <w:rsid w:val="00E074DA"/>
    <w:rsid w:val="00E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cp:lastPrinted>2003-03-11T13:14:00Z</cp:lastPrinted>
  <dcterms:created xsi:type="dcterms:W3CDTF">2012-06-21T19:44:00Z</dcterms:created>
  <dcterms:modified xsi:type="dcterms:W3CDTF">2012-06-21T19:44:00Z</dcterms:modified>
</cp:coreProperties>
</file>