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A0E" w:rsidRDefault="00333A0E" w:rsidP="00333A0E">
      <w:pPr>
        <w:widowControl w:val="0"/>
        <w:autoSpaceDE w:val="0"/>
        <w:autoSpaceDN w:val="0"/>
        <w:adjustRightInd w:val="0"/>
      </w:pPr>
      <w:bookmarkStart w:id="0" w:name="_GoBack"/>
      <w:bookmarkEnd w:id="0"/>
    </w:p>
    <w:p w:rsidR="00333A0E" w:rsidRDefault="00333A0E" w:rsidP="00333A0E">
      <w:pPr>
        <w:widowControl w:val="0"/>
        <w:autoSpaceDE w:val="0"/>
        <w:autoSpaceDN w:val="0"/>
        <w:adjustRightInd w:val="0"/>
      </w:pPr>
      <w:r>
        <w:rPr>
          <w:b/>
          <w:bCs/>
        </w:rPr>
        <w:t>Section 219.403  Compliance Schedule</w:t>
      </w:r>
      <w:r>
        <w:t xml:space="preserve"> </w:t>
      </w:r>
    </w:p>
    <w:p w:rsidR="00333A0E" w:rsidRDefault="00333A0E" w:rsidP="00333A0E">
      <w:pPr>
        <w:widowControl w:val="0"/>
        <w:autoSpaceDE w:val="0"/>
        <w:autoSpaceDN w:val="0"/>
        <w:adjustRightInd w:val="0"/>
      </w:pPr>
    </w:p>
    <w:p w:rsidR="00333A0E" w:rsidRDefault="00333A0E" w:rsidP="00333A0E">
      <w:pPr>
        <w:widowControl w:val="0"/>
        <w:autoSpaceDE w:val="0"/>
        <w:autoSpaceDN w:val="0"/>
        <w:adjustRightInd w:val="0"/>
      </w:pPr>
      <w:r>
        <w:t xml:space="preserve">Every owner or operator of a flexographic and/or rotogravure printing line shall comply with the applicable requirements of Section 219.401 and Section 219.404 of this Part in accordance with the applicable compliance </w:t>
      </w:r>
      <w:r w:rsidR="00830250">
        <w:t xml:space="preserve">schedule or </w:t>
      </w:r>
      <w:r w:rsidR="004D0D48">
        <w:t>schedules</w:t>
      </w:r>
      <w:r w:rsidR="00830250">
        <w:t xml:space="preserve"> </w:t>
      </w:r>
      <w:r>
        <w:t>specified in subsection (a), (b), (c)</w:t>
      </w:r>
      <w:r w:rsidR="004D0D48">
        <w:t>,</w:t>
      </w:r>
      <w:r>
        <w:t xml:space="preserve"> (d)</w:t>
      </w:r>
      <w:r w:rsidR="004D0D48">
        <w:t>, (e), (f) or (g)</w:t>
      </w:r>
      <w:r>
        <w:t xml:space="preserve">: </w:t>
      </w:r>
    </w:p>
    <w:p w:rsidR="00B52B4A" w:rsidRDefault="00B52B4A" w:rsidP="00333A0E">
      <w:pPr>
        <w:widowControl w:val="0"/>
        <w:autoSpaceDE w:val="0"/>
        <w:autoSpaceDN w:val="0"/>
        <w:adjustRightInd w:val="0"/>
      </w:pPr>
    </w:p>
    <w:p w:rsidR="00333A0E" w:rsidRDefault="00333A0E" w:rsidP="00333A0E">
      <w:pPr>
        <w:widowControl w:val="0"/>
        <w:autoSpaceDE w:val="0"/>
        <w:autoSpaceDN w:val="0"/>
        <w:adjustRightInd w:val="0"/>
        <w:ind w:left="1440" w:hanging="720"/>
      </w:pPr>
      <w:r>
        <w:t>a)</w:t>
      </w:r>
      <w:r>
        <w:tab/>
        <w:t xml:space="preserve">No owner or operator of a flexographic or rotogravure printing line </w:t>
      </w:r>
      <w:r w:rsidR="003F2802">
        <w:t xml:space="preserve">that </w:t>
      </w:r>
      <w:r>
        <w:t>is exempt from the limitations of Section 219.401 of this Part because of the criteria in Section 219.402</w:t>
      </w:r>
      <w:r w:rsidR="004D0D48">
        <w:t>(a)</w:t>
      </w:r>
      <w:r>
        <w:t xml:space="preserve"> of this Part shall operate said printing line on or after a date consistent with Section 219.106 of this Part, unless the owner or operator has complied with, and continues to comply with, Section 219.404(b) of this Part. </w:t>
      </w:r>
    </w:p>
    <w:p w:rsidR="00B52B4A" w:rsidRDefault="00B52B4A" w:rsidP="00333A0E">
      <w:pPr>
        <w:widowControl w:val="0"/>
        <w:autoSpaceDE w:val="0"/>
        <w:autoSpaceDN w:val="0"/>
        <w:adjustRightInd w:val="0"/>
        <w:ind w:left="1440" w:hanging="720"/>
      </w:pPr>
    </w:p>
    <w:p w:rsidR="00333A0E" w:rsidRDefault="00333A0E" w:rsidP="00333A0E">
      <w:pPr>
        <w:widowControl w:val="0"/>
        <w:autoSpaceDE w:val="0"/>
        <w:autoSpaceDN w:val="0"/>
        <w:adjustRightInd w:val="0"/>
        <w:ind w:left="1440" w:hanging="720"/>
      </w:pPr>
      <w:r>
        <w:t>b)</w:t>
      </w:r>
      <w:r>
        <w:tab/>
        <w:t>No owner or operator of a flexographic or rotogravure printing line complying by means of Section 219.401(a)</w:t>
      </w:r>
      <w:r w:rsidR="004D0D48">
        <w:t>(1)</w:t>
      </w:r>
      <w:r>
        <w:t xml:space="preserve"> of this Part shall operate said printing line on or after a date consistent with Section 219.106 of this Part, unless the owner or operator has complied with, and continues to comply with, Section 219.401(a)</w:t>
      </w:r>
      <w:r w:rsidR="004D0D48">
        <w:t>(1)</w:t>
      </w:r>
      <w:r>
        <w:t xml:space="preserve"> of this Part and Section 219.404(c) of this Part. </w:t>
      </w:r>
    </w:p>
    <w:p w:rsidR="00B52B4A" w:rsidRDefault="00B52B4A" w:rsidP="00333A0E">
      <w:pPr>
        <w:widowControl w:val="0"/>
        <w:autoSpaceDE w:val="0"/>
        <w:autoSpaceDN w:val="0"/>
        <w:adjustRightInd w:val="0"/>
        <w:ind w:left="1440" w:hanging="720"/>
      </w:pPr>
    </w:p>
    <w:p w:rsidR="00333A0E" w:rsidRDefault="00333A0E" w:rsidP="00333A0E">
      <w:pPr>
        <w:widowControl w:val="0"/>
        <w:autoSpaceDE w:val="0"/>
        <w:autoSpaceDN w:val="0"/>
        <w:adjustRightInd w:val="0"/>
        <w:ind w:left="1440" w:hanging="720"/>
      </w:pPr>
      <w:r>
        <w:t>c)</w:t>
      </w:r>
      <w:r>
        <w:tab/>
        <w:t>No owner or operator of a flexographic or rotogravure printing line complying by means of Section 219.401(b)</w:t>
      </w:r>
      <w:r w:rsidR="004D0D48">
        <w:t>(1)</w:t>
      </w:r>
      <w:r>
        <w:t xml:space="preserve"> of this Part shall operate said printing line on or after a date consistent with Section </w:t>
      </w:r>
      <w:r w:rsidR="00EA417D">
        <w:t>219</w:t>
      </w:r>
      <w:r>
        <w:t>.106 of this Part, unless the owner or operator has complied with, and continues to comply with, Section 219.401(b)</w:t>
      </w:r>
      <w:r w:rsidR="004D0D48">
        <w:t>(1)</w:t>
      </w:r>
      <w:r>
        <w:t xml:space="preserve"> and Section 219.404(d) of this Part. </w:t>
      </w:r>
    </w:p>
    <w:p w:rsidR="00B52B4A" w:rsidRDefault="00B52B4A" w:rsidP="00333A0E">
      <w:pPr>
        <w:widowControl w:val="0"/>
        <w:autoSpaceDE w:val="0"/>
        <w:autoSpaceDN w:val="0"/>
        <w:adjustRightInd w:val="0"/>
        <w:ind w:left="1440" w:hanging="720"/>
      </w:pPr>
    </w:p>
    <w:p w:rsidR="00333A0E" w:rsidRDefault="00333A0E" w:rsidP="00333A0E">
      <w:pPr>
        <w:widowControl w:val="0"/>
        <w:autoSpaceDE w:val="0"/>
        <w:autoSpaceDN w:val="0"/>
        <w:adjustRightInd w:val="0"/>
        <w:ind w:left="1440" w:hanging="720"/>
      </w:pPr>
      <w:r>
        <w:t>d)</w:t>
      </w:r>
      <w:r>
        <w:tab/>
        <w:t>No owner or operator of a flexographic or rotogravure printing line complying by means of Section 219.401(c)</w:t>
      </w:r>
      <w:r w:rsidR="004D0D48">
        <w:t>(1)(</w:t>
      </w:r>
      <w:r w:rsidR="007D2576">
        <w:t>B</w:t>
      </w:r>
      <w:r w:rsidR="004D0D48">
        <w:t>)</w:t>
      </w:r>
      <w:r>
        <w:t xml:space="preserve"> of this Part shall operate said printing line on or after a date consistent with Section 219.106 of this Part, unless the owner or operator has complied with, and continues to comply with, </w:t>
      </w:r>
      <w:r w:rsidR="004D0D48">
        <w:t>the applicable provisions in Sections</w:t>
      </w:r>
      <w:r>
        <w:t xml:space="preserve"> 219.401(c) and 219.404(e) of this Part. </w:t>
      </w:r>
    </w:p>
    <w:p w:rsidR="00333A0E" w:rsidRDefault="00333A0E" w:rsidP="00333A0E">
      <w:pPr>
        <w:widowControl w:val="0"/>
        <w:autoSpaceDE w:val="0"/>
        <w:autoSpaceDN w:val="0"/>
        <w:adjustRightInd w:val="0"/>
        <w:ind w:left="1440" w:hanging="720"/>
      </w:pPr>
    </w:p>
    <w:p w:rsidR="004D0D48" w:rsidRPr="004D0D48" w:rsidRDefault="004D0D48" w:rsidP="004D0D48">
      <w:pPr>
        <w:ind w:left="1440" w:hanging="720"/>
      </w:pPr>
      <w:r w:rsidRPr="004D0D48">
        <w:t>e)</w:t>
      </w:r>
      <w:r>
        <w:tab/>
      </w:r>
      <w:r w:rsidRPr="004D0D48">
        <w:t xml:space="preserve">No owner or operator of a flexographic or rotogravure printing line complying by means of Section 219.401(a)(2), (b)(2), or (b)(3) or complying by means of Section 219.401(c)(2), (c)(3), or (c)(4), shall operate </w:t>
      </w:r>
      <w:r w:rsidR="00A4460E">
        <w:t xml:space="preserve">the </w:t>
      </w:r>
      <w:r w:rsidRPr="004D0D48">
        <w:t xml:space="preserve">printing line on or after </w:t>
      </w:r>
      <w:r w:rsidR="007D2576">
        <w:t>August</w:t>
      </w:r>
      <w:r w:rsidRPr="004D0D48">
        <w:t xml:space="preserve"> 1, 2010, unless the owner or operator has complied with, and continues to comply with, Section 219.401(a)(2), (b)(2) or (b)(3), and Section 219.401(c), as applicable, and all applicable provisions in Section 219.404 of this Part.</w:t>
      </w:r>
    </w:p>
    <w:p w:rsidR="004D0D48" w:rsidRPr="004D0D48" w:rsidRDefault="004D0D48" w:rsidP="004D0D48">
      <w:pPr>
        <w:ind w:left="720"/>
      </w:pPr>
    </w:p>
    <w:p w:rsidR="004D0D48" w:rsidRPr="004D0D48" w:rsidRDefault="004D0D48" w:rsidP="004D0D48">
      <w:pPr>
        <w:ind w:left="1440" w:hanging="720"/>
      </w:pPr>
      <w:r w:rsidRPr="004D0D48">
        <w:t>f)</w:t>
      </w:r>
      <w:r>
        <w:tab/>
      </w:r>
      <w:r w:rsidRPr="004D0D48">
        <w:t xml:space="preserve">No owner or operator of a flexographic or rotogravure printing line that prints flexible packaging, or that prints flexible packaging and non-flexible packaging on the same line, shall operate </w:t>
      </w:r>
      <w:r w:rsidR="00A4460E">
        <w:t xml:space="preserve">the </w:t>
      </w:r>
      <w:r w:rsidRPr="004D0D48">
        <w:t xml:space="preserve">printing line on or after </w:t>
      </w:r>
      <w:r w:rsidR="007D2576">
        <w:t>August</w:t>
      </w:r>
      <w:r w:rsidRPr="004D0D48">
        <w:t xml:space="preserve"> 1, 2010, unless the owner or operator has complied with, and continues to comply with, Section 219.401(d) and Section 219.404(g) of this Part.</w:t>
      </w:r>
    </w:p>
    <w:p w:rsidR="004D0D48" w:rsidRPr="004D0D48" w:rsidRDefault="004D0D48" w:rsidP="004D0D48">
      <w:pPr>
        <w:ind w:left="720"/>
      </w:pPr>
    </w:p>
    <w:p w:rsidR="004D0D48" w:rsidRPr="004D0D48" w:rsidRDefault="004D0D48" w:rsidP="004D0D48">
      <w:pPr>
        <w:ind w:left="1440" w:hanging="720"/>
      </w:pPr>
      <w:r w:rsidRPr="004D0D48">
        <w:lastRenderedPageBreak/>
        <w:t>g)</w:t>
      </w:r>
      <w:r>
        <w:tab/>
      </w:r>
      <w:r w:rsidRPr="004D0D48">
        <w:t xml:space="preserve">No owner or operator of a flexographic or rotogravure printing line that prints flexible packaging, or that prints flexible packaging and non-flexible packaging on the same line, and </w:t>
      </w:r>
      <w:r w:rsidR="00A4460E">
        <w:t>that</w:t>
      </w:r>
      <w:r w:rsidR="002E3DA9">
        <w:t xml:space="preserve"> is</w:t>
      </w:r>
      <w:r w:rsidR="00A4460E">
        <w:t xml:space="preserve"> </w:t>
      </w:r>
      <w:r w:rsidRPr="004D0D48">
        <w:t xml:space="preserve">exempt from the limitations of Section 219.401(d) because of the criteria in Section 219.402(b) of this Part shall operate </w:t>
      </w:r>
      <w:r w:rsidR="00A4460E">
        <w:t xml:space="preserve">the </w:t>
      </w:r>
      <w:r w:rsidR="002E3DA9">
        <w:t xml:space="preserve">printing </w:t>
      </w:r>
      <w:r w:rsidRPr="004D0D48">
        <w:t xml:space="preserve">line on or after </w:t>
      </w:r>
      <w:r w:rsidR="0055254F">
        <w:t>August</w:t>
      </w:r>
      <w:r w:rsidRPr="004D0D48">
        <w:t xml:space="preserve"> 1, 2010, unless the owner or operator has complied with, and continues to comply with, Section 219.402(b) and Section 219.404(f) of this Part.</w:t>
      </w:r>
    </w:p>
    <w:p w:rsidR="004D0D48" w:rsidRDefault="004D0D48" w:rsidP="00333A0E">
      <w:pPr>
        <w:widowControl w:val="0"/>
        <w:autoSpaceDE w:val="0"/>
        <w:autoSpaceDN w:val="0"/>
        <w:adjustRightInd w:val="0"/>
        <w:ind w:left="1440" w:hanging="720"/>
      </w:pPr>
    </w:p>
    <w:p w:rsidR="004D0D48" w:rsidRPr="00D55B37" w:rsidRDefault="004D0D48">
      <w:pPr>
        <w:pStyle w:val="JCARSourceNote"/>
        <w:ind w:left="720"/>
      </w:pPr>
      <w:r w:rsidRPr="00D55B37">
        <w:t xml:space="preserve">(Source:  </w:t>
      </w:r>
      <w:r>
        <w:t>Amended</w:t>
      </w:r>
      <w:r w:rsidRPr="00D55B37">
        <w:t xml:space="preserve"> at </w:t>
      </w:r>
      <w:r>
        <w:t>34 I</w:t>
      </w:r>
      <w:r w:rsidRPr="00D55B37">
        <w:t xml:space="preserve">ll. Reg. </w:t>
      </w:r>
      <w:r w:rsidR="00126798">
        <w:t>9253</w:t>
      </w:r>
      <w:r w:rsidRPr="00D55B37">
        <w:t xml:space="preserve">, effective </w:t>
      </w:r>
      <w:r w:rsidR="00126798">
        <w:t>June 25, 2010</w:t>
      </w:r>
      <w:r w:rsidRPr="00D55B37">
        <w:t>)</w:t>
      </w:r>
    </w:p>
    <w:sectPr w:rsidR="004D0D48" w:rsidRPr="00D55B37" w:rsidSect="00333A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3A0E"/>
    <w:rsid w:val="000760BB"/>
    <w:rsid w:val="000909C8"/>
    <w:rsid w:val="00126798"/>
    <w:rsid w:val="002E3DA9"/>
    <w:rsid w:val="00333A0E"/>
    <w:rsid w:val="003B6D2E"/>
    <w:rsid w:val="003F2802"/>
    <w:rsid w:val="004D0D48"/>
    <w:rsid w:val="0055254F"/>
    <w:rsid w:val="005C3366"/>
    <w:rsid w:val="007D2576"/>
    <w:rsid w:val="00830250"/>
    <w:rsid w:val="00A4460E"/>
    <w:rsid w:val="00B52B4A"/>
    <w:rsid w:val="00DF6AF6"/>
    <w:rsid w:val="00EA4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D0D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D0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