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2C" w:rsidRDefault="0003102C" w:rsidP="0003102C">
      <w:pPr>
        <w:widowControl w:val="0"/>
        <w:autoSpaceDE w:val="0"/>
        <w:autoSpaceDN w:val="0"/>
        <w:adjustRightInd w:val="0"/>
      </w:pPr>
      <w:bookmarkStart w:id="0" w:name="_GoBack"/>
      <w:bookmarkEnd w:id="0"/>
    </w:p>
    <w:p w:rsidR="0003102C" w:rsidRDefault="0003102C" w:rsidP="0003102C">
      <w:pPr>
        <w:widowControl w:val="0"/>
        <w:autoSpaceDE w:val="0"/>
        <w:autoSpaceDN w:val="0"/>
        <w:adjustRightInd w:val="0"/>
      </w:pPr>
      <w:r>
        <w:rPr>
          <w:b/>
          <w:bCs/>
        </w:rPr>
        <w:t>Section 215.206  Exemptions from Emission Limitations</w:t>
      </w:r>
      <w:r>
        <w:t xml:space="preserve"> </w:t>
      </w:r>
    </w:p>
    <w:p w:rsidR="0003102C" w:rsidRDefault="0003102C" w:rsidP="0003102C">
      <w:pPr>
        <w:widowControl w:val="0"/>
        <w:autoSpaceDE w:val="0"/>
        <w:autoSpaceDN w:val="0"/>
        <w:adjustRightInd w:val="0"/>
      </w:pPr>
    </w:p>
    <w:p w:rsidR="0003102C" w:rsidRDefault="0003102C" w:rsidP="0003102C">
      <w:pPr>
        <w:widowControl w:val="0"/>
        <w:autoSpaceDE w:val="0"/>
        <w:autoSpaceDN w:val="0"/>
        <w:adjustRightInd w:val="0"/>
        <w:ind w:left="1440" w:hanging="720"/>
      </w:pPr>
      <w:r>
        <w:t>a)</w:t>
      </w:r>
      <w:r>
        <w:tab/>
        <w:t xml:space="preserve">The limitations of this Subpart shall not apply to: </w:t>
      </w:r>
    </w:p>
    <w:p w:rsidR="00C76824" w:rsidRDefault="00C76824" w:rsidP="0003102C">
      <w:pPr>
        <w:widowControl w:val="0"/>
        <w:autoSpaceDE w:val="0"/>
        <w:autoSpaceDN w:val="0"/>
        <w:adjustRightInd w:val="0"/>
        <w:ind w:left="2160" w:hanging="720"/>
      </w:pPr>
    </w:p>
    <w:p w:rsidR="0003102C" w:rsidRDefault="0003102C" w:rsidP="0003102C">
      <w:pPr>
        <w:widowControl w:val="0"/>
        <w:autoSpaceDE w:val="0"/>
        <w:autoSpaceDN w:val="0"/>
        <w:adjustRightInd w:val="0"/>
        <w:ind w:left="2160" w:hanging="720"/>
      </w:pPr>
      <w:r>
        <w:t>1)</w:t>
      </w:r>
      <w:r>
        <w:tab/>
        <w:t xml:space="preserve">Coating plants in which emissions of volatile organic material as limited by the operating permit will not exceed 22.7 Mg/year (25 T/year), in the absence of air pollution control equipment; or </w:t>
      </w:r>
    </w:p>
    <w:p w:rsidR="00C76824" w:rsidRDefault="00C76824" w:rsidP="0003102C">
      <w:pPr>
        <w:widowControl w:val="0"/>
        <w:autoSpaceDE w:val="0"/>
        <w:autoSpaceDN w:val="0"/>
        <w:adjustRightInd w:val="0"/>
        <w:ind w:left="2160" w:hanging="720"/>
      </w:pPr>
    </w:p>
    <w:p w:rsidR="0003102C" w:rsidRDefault="0003102C" w:rsidP="0003102C">
      <w:pPr>
        <w:widowControl w:val="0"/>
        <w:autoSpaceDE w:val="0"/>
        <w:autoSpaceDN w:val="0"/>
        <w:adjustRightInd w:val="0"/>
        <w:ind w:left="2160" w:hanging="720"/>
      </w:pPr>
      <w:r>
        <w:t>2)</w:t>
      </w:r>
      <w:r>
        <w:tab/>
        <w:t xml:space="preserve">Coating plants in which the total coating usage does not exceed 9,463 1/yr (2,500 gal/yr); or </w:t>
      </w:r>
    </w:p>
    <w:p w:rsidR="00C76824" w:rsidRDefault="00C76824" w:rsidP="0003102C">
      <w:pPr>
        <w:widowControl w:val="0"/>
        <w:autoSpaceDE w:val="0"/>
        <w:autoSpaceDN w:val="0"/>
        <w:adjustRightInd w:val="0"/>
        <w:ind w:left="2160" w:hanging="720"/>
      </w:pPr>
    </w:p>
    <w:p w:rsidR="0003102C" w:rsidRDefault="0003102C" w:rsidP="0003102C">
      <w:pPr>
        <w:widowControl w:val="0"/>
        <w:autoSpaceDE w:val="0"/>
        <w:autoSpaceDN w:val="0"/>
        <w:adjustRightInd w:val="0"/>
        <w:ind w:left="2160" w:hanging="720"/>
      </w:pPr>
      <w:r>
        <w:t>3)</w:t>
      </w:r>
      <w:r>
        <w:tab/>
        <w:t xml:space="preserve">Sources used exclusively for chemical or physical analysis or determination of product quality and commercial acceptance provided that: </w:t>
      </w:r>
    </w:p>
    <w:p w:rsidR="00C76824" w:rsidRDefault="00C76824" w:rsidP="0003102C">
      <w:pPr>
        <w:widowControl w:val="0"/>
        <w:autoSpaceDE w:val="0"/>
        <w:autoSpaceDN w:val="0"/>
        <w:adjustRightInd w:val="0"/>
        <w:ind w:left="2880" w:hanging="720"/>
      </w:pPr>
    </w:p>
    <w:p w:rsidR="0003102C" w:rsidRDefault="0003102C" w:rsidP="0003102C">
      <w:pPr>
        <w:widowControl w:val="0"/>
        <w:autoSpaceDE w:val="0"/>
        <w:autoSpaceDN w:val="0"/>
        <w:adjustRightInd w:val="0"/>
        <w:ind w:left="2880" w:hanging="720"/>
      </w:pPr>
      <w:r>
        <w:t>A)</w:t>
      </w:r>
      <w:r>
        <w:tab/>
        <w:t xml:space="preserve">The operation of the source is not an integral part of the production process; </w:t>
      </w:r>
    </w:p>
    <w:p w:rsidR="00C76824" w:rsidRDefault="00C76824" w:rsidP="0003102C">
      <w:pPr>
        <w:widowControl w:val="0"/>
        <w:autoSpaceDE w:val="0"/>
        <w:autoSpaceDN w:val="0"/>
        <w:adjustRightInd w:val="0"/>
        <w:ind w:left="2880" w:hanging="720"/>
      </w:pPr>
    </w:p>
    <w:p w:rsidR="0003102C" w:rsidRDefault="0003102C" w:rsidP="0003102C">
      <w:pPr>
        <w:widowControl w:val="0"/>
        <w:autoSpaceDE w:val="0"/>
        <w:autoSpaceDN w:val="0"/>
        <w:adjustRightInd w:val="0"/>
        <w:ind w:left="2880" w:hanging="720"/>
      </w:pPr>
      <w:r>
        <w:t>B)</w:t>
      </w:r>
      <w:r>
        <w:tab/>
        <w:t xml:space="preserve">The emissions from the source do not exceed 363 kg (800 lbs) in any calendar month; and </w:t>
      </w:r>
    </w:p>
    <w:p w:rsidR="00C76824" w:rsidRDefault="00C76824" w:rsidP="0003102C">
      <w:pPr>
        <w:widowControl w:val="0"/>
        <w:autoSpaceDE w:val="0"/>
        <w:autoSpaceDN w:val="0"/>
        <w:adjustRightInd w:val="0"/>
        <w:ind w:left="2880" w:hanging="720"/>
      </w:pPr>
    </w:p>
    <w:p w:rsidR="0003102C" w:rsidRDefault="0003102C" w:rsidP="0003102C">
      <w:pPr>
        <w:widowControl w:val="0"/>
        <w:autoSpaceDE w:val="0"/>
        <w:autoSpaceDN w:val="0"/>
        <w:adjustRightInd w:val="0"/>
        <w:ind w:left="2880" w:hanging="720"/>
      </w:pPr>
      <w:r>
        <w:t>C)</w:t>
      </w:r>
      <w:r>
        <w:tab/>
        <w:t xml:space="preserve">The exemption is approved in writing by the Agency. </w:t>
      </w:r>
    </w:p>
    <w:p w:rsidR="00C76824" w:rsidRDefault="00C76824" w:rsidP="0003102C">
      <w:pPr>
        <w:widowControl w:val="0"/>
        <w:autoSpaceDE w:val="0"/>
        <w:autoSpaceDN w:val="0"/>
        <w:adjustRightInd w:val="0"/>
        <w:ind w:left="1440" w:hanging="720"/>
      </w:pPr>
    </w:p>
    <w:p w:rsidR="0003102C" w:rsidRDefault="0003102C" w:rsidP="0003102C">
      <w:pPr>
        <w:widowControl w:val="0"/>
        <w:autoSpaceDE w:val="0"/>
        <w:autoSpaceDN w:val="0"/>
        <w:adjustRightInd w:val="0"/>
        <w:ind w:left="1440" w:hanging="720"/>
      </w:pPr>
      <w:r>
        <w:t>b)</w:t>
      </w:r>
      <w:r>
        <w:tab/>
        <w:t>The limitations of this Subpart shall not apply to touch-up and repair coatings used by a coating source described in Section 215.204(b), (d), (f), (g), (</w:t>
      </w:r>
      <w:proofErr w:type="spellStart"/>
      <w:r>
        <w:t>i</w:t>
      </w:r>
      <w:proofErr w:type="spellEnd"/>
      <w:r>
        <w:t xml:space="preserve">), and (j) of this Subpart; provided that the source-wide volume of such coatings does not exceed 0.95 1 (1 quart) per eight-hour period or exceed 209 1/yr (55 gal/yr) for any rolling twelve-month period.  Recordkeeping and reporting for touch-up and repair coatings shall be consistent with subsection (c) of this Section. </w:t>
      </w:r>
    </w:p>
    <w:p w:rsidR="00C76824" w:rsidRDefault="00C76824" w:rsidP="0003102C">
      <w:pPr>
        <w:widowControl w:val="0"/>
        <w:autoSpaceDE w:val="0"/>
        <w:autoSpaceDN w:val="0"/>
        <w:adjustRightInd w:val="0"/>
        <w:ind w:left="1440" w:hanging="720"/>
      </w:pPr>
    </w:p>
    <w:p w:rsidR="0003102C" w:rsidRDefault="0003102C" w:rsidP="0003102C">
      <w:pPr>
        <w:widowControl w:val="0"/>
        <w:autoSpaceDE w:val="0"/>
        <w:autoSpaceDN w:val="0"/>
        <w:adjustRightInd w:val="0"/>
        <w:ind w:left="1440" w:hanging="720"/>
      </w:pPr>
      <w:r>
        <w:t>c)</w:t>
      </w:r>
      <w:r>
        <w:tab/>
        <w:t>The owner or operator of a coating line or a group of coating lines using touch-up and repair coatings that are exempted from the limitations of Sections 215.204(b), (d), (f), (g), (</w:t>
      </w:r>
      <w:proofErr w:type="spellStart"/>
      <w:r>
        <w:t>i</w:t>
      </w:r>
      <w:proofErr w:type="spellEnd"/>
      <w:r>
        <w:t xml:space="preserve">), and (j) of this Subpart because of the provisions of subsection (b) of this Section shall: </w:t>
      </w:r>
    </w:p>
    <w:p w:rsidR="00C76824" w:rsidRDefault="00C76824" w:rsidP="0003102C">
      <w:pPr>
        <w:widowControl w:val="0"/>
        <w:autoSpaceDE w:val="0"/>
        <w:autoSpaceDN w:val="0"/>
        <w:adjustRightInd w:val="0"/>
        <w:ind w:left="2160" w:hanging="720"/>
      </w:pPr>
    </w:p>
    <w:p w:rsidR="0003102C" w:rsidRDefault="0003102C" w:rsidP="0003102C">
      <w:pPr>
        <w:widowControl w:val="0"/>
        <w:autoSpaceDE w:val="0"/>
        <w:autoSpaceDN w:val="0"/>
        <w:adjustRightInd w:val="0"/>
        <w:ind w:left="2160" w:hanging="720"/>
      </w:pPr>
      <w:r>
        <w:t>1)</w:t>
      </w:r>
      <w:r>
        <w:tab/>
        <w:t xml:space="preserve">Collect and record the name, identification number, and volume of each touch-up and repair coating, as applied on each coating line, per eight-hour period and per month; </w:t>
      </w:r>
    </w:p>
    <w:p w:rsidR="00C76824" w:rsidRDefault="00C76824" w:rsidP="0003102C">
      <w:pPr>
        <w:widowControl w:val="0"/>
        <w:autoSpaceDE w:val="0"/>
        <w:autoSpaceDN w:val="0"/>
        <w:adjustRightInd w:val="0"/>
        <w:ind w:left="2160" w:hanging="720"/>
      </w:pPr>
    </w:p>
    <w:p w:rsidR="0003102C" w:rsidRDefault="0003102C" w:rsidP="0003102C">
      <w:pPr>
        <w:widowControl w:val="0"/>
        <w:autoSpaceDE w:val="0"/>
        <w:autoSpaceDN w:val="0"/>
        <w:adjustRightInd w:val="0"/>
        <w:ind w:left="2160" w:hanging="720"/>
      </w:pPr>
      <w:r>
        <w:t>2)</w:t>
      </w:r>
      <w:r>
        <w:tab/>
        <w:t xml:space="preserve">Perform calculations on a daily basis, and maintain at the source, records of such calculations of the combined volume of touch-up and repair coatings used source-wide for each eight-hour period; </w:t>
      </w:r>
    </w:p>
    <w:p w:rsidR="00C76824" w:rsidRDefault="00C76824" w:rsidP="0003102C">
      <w:pPr>
        <w:widowControl w:val="0"/>
        <w:autoSpaceDE w:val="0"/>
        <w:autoSpaceDN w:val="0"/>
        <w:adjustRightInd w:val="0"/>
        <w:ind w:left="2160" w:hanging="720"/>
      </w:pPr>
    </w:p>
    <w:p w:rsidR="0003102C" w:rsidRDefault="0003102C" w:rsidP="0003102C">
      <w:pPr>
        <w:widowControl w:val="0"/>
        <w:autoSpaceDE w:val="0"/>
        <w:autoSpaceDN w:val="0"/>
        <w:adjustRightInd w:val="0"/>
        <w:ind w:left="2160" w:hanging="720"/>
      </w:pPr>
      <w:r>
        <w:t>3)</w:t>
      </w:r>
      <w:r>
        <w:tab/>
        <w:t xml:space="preserve">Perform calculations on a monthly basis, and maintain at the source, records of such calculations of the combined volume of touch-up and repair coatings used source-wide for the month and the rolling twelve-month period; </w:t>
      </w:r>
    </w:p>
    <w:p w:rsidR="00C76824" w:rsidRDefault="00C76824" w:rsidP="0003102C">
      <w:pPr>
        <w:widowControl w:val="0"/>
        <w:autoSpaceDE w:val="0"/>
        <w:autoSpaceDN w:val="0"/>
        <w:adjustRightInd w:val="0"/>
        <w:ind w:left="2160" w:hanging="720"/>
      </w:pPr>
    </w:p>
    <w:p w:rsidR="0003102C" w:rsidRDefault="0003102C" w:rsidP="0003102C">
      <w:pPr>
        <w:widowControl w:val="0"/>
        <w:autoSpaceDE w:val="0"/>
        <w:autoSpaceDN w:val="0"/>
        <w:adjustRightInd w:val="0"/>
        <w:ind w:left="2160" w:hanging="720"/>
      </w:pPr>
      <w:r>
        <w:t>4)</w:t>
      </w:r>
      <w:r>
        <w:tab/>
        <w:t xml:space="preserve">Prepare and maintain at the source an annual summary of the information required to be compiled pursuant to subsection (b) of this Section on or before January 31 of the following year; </w:t>
      </w:r>
    </w:p>
    <w:p w:rsidR="00C76824" w:rsidRDefault="00C76824" w:rsidP="0003102C">
      <w:pPr>
        <w:widowControl w:val="0"/>
        <w:autoSpaceDE w:val="0"/>
        <w:autoSpaceDN w:val="0"/>
        <w:adjustRightInd w:val="0"/>
        <w:ind w:left="2160" w:hanging="720"/>
      </w:pPr>
    </w:p>
    <w:p w:rsidR="0003102C" w:rsidRDefault="0003102C" w:rsidP="0003102C">
      <w:pPr>
        <w:widowControl w:val="0"/>
        <w:autoSpaceDE w:val="0"/>
        <w:autoSpaceDN w:val="0"/>
        <w:adjustRightInd w:val="0"/>
        <w:ind w:left="2160" w:hanging="720"/>
      </w:pPr>
      <w:r>
        <w:t>5)</w:t>
      </w:r>
      <w:r>
        <w:tab/>
        <w:t xml:space="preserve">Maintain at the source for a minimum of three years all records required to be kept under this subsection (c) and make such records available to the Agency upon request; and </w:t>
      </w:r>
    </w:p>
    <w:p w:rsidR="00C76824" w:rsidRDefault="00C76824" w:rsidP="0003102C">
      <w:pPr>
        <w:widowControl w:val="0"/>
        <w:autoSpaceDE w:val="0"/>
        <w:autoSpaceDN w:val="0"/>
        <w:adjustRightInd w:val="0"/>
        <w:ind w:left="2160" w:hanging="720"/>
      </w:pPr>
    </w:p>
    <w:p w:rsidR="0003102C" w:rsidRDefault="0003102C" w:rsidP="0003102C">
      <w:pPr>
        <w:widowControl w:val="0"/>
        <w:autoSpaceDE w:val="0"/>
        <w:autoSpaceDN w:val="0"/>
        <w:adjustRightInd w:val="0"/>
        <w:ind w:left="2160" w:hanging="720"/>
      </w:pPr>
      <w:r>
        <w:t>6)</w:t>
      </w:r>
      <w:r>
        <w:tab/>
        <w:t xml:space="preserve">Notify the Agency in writing if the use of touch-up and repair coatings at the source ever exceeds a volume of 0.95 1 (1 quart) per eight-hour period or exceeds 209 1/yr (55 gal/yr) for any rolling twelve-month period within 30 days after such </w:t>
      </w:r>
      <w:proofErr w:type="spellStart"/>
      <w:r>
        <w:t>exceedence</w:t>
      </w:r>
      <w:proofErr w:type="spellEnd"/>
      <w:r>
        <w:t xml:space="preserve">.  Such notification shall include a copy of any records of such </w:t>
      </w:r>
      <w:proofErr w:type="spellStart"/>
      <w:r>
        <w:t>exceedence</w:t>
      </w:r>
      <w:proofErr w:type="spellEnd"/>
      <w:r>
        <w:t xml:space="preserve">. </w:t>
      </w:r>
    </w:p>
    <w:p w:rsidR="00C76824" w:rsidRDefault="00C76824" w:rsidP="0003102C">
      <w:pPr>
        <w:widowControl w:val="0"/>
        <w:autoSpaceDE w:val="0"/>
        <w:autoSpaceDN w:val="0"/>
        <w:adjustRightInd w:val="0"/>
        <w:ind w:left="1440" w:hanging="720"/>
      </w:pPr>
    </w:p>
    <w:p w:rsidR="0003102C" w:rsidRDefault="0003102C" w:rsidP="0003102C">
      <w:pPr>
        <w:widowControl w:val="0"/>
        <w:autoSpaceDE w:val="0"/>
        <w:autoSpaceDN w:val="0"/>
        <w:adjustRightInd w:val="0"/>
        <w:ind w:left="1440" w:hanging="720"/>
      </w:pPr>
      <w:r>
        <w:t>d)</w:t>
      </w:r>
      <w:r>
        <w:tab/>
        <w:t xml:space="preserve">"Touch-up and repair coatings" means, for purposes of this Section, any coating used to cover minor scratches and nicks that occur during manufacturing and assembly processes. </w:t>
      </w:r>
    </w:p>
    <w:p w:rsidR="00C76824" w:rsidRDefault="00C76824" w:rsidP="0003102C">
      <w:pPr>
        <w:widowControl w:val="0"/>
        <w:autoSpaceDE w:val="0"/>
        <w:autoSpaceDN w:val="0"/>
        <w:adjustRightInd w:val="0"/>
        <w:ind w:left="1440" w:hanging="720"/>
      </w:pPr>
    </w:p>
    <w:p w:rsidR="0003102C" w:rsidRDefault="0003102C" w:rsidP="0003102C">
      <w:pPr>
        <w:widowControl w:val="0"/>
        <w:autoSpaceDE w:val="0"/>
        <w:autoSpaceDN w:val="0"/>
        <w:adjustRightInd w:val="0"/>
        <w:ind w:left="1440" w:hanging="720"/>
      </w:pPr>
      <w:r>
        <w:t>e)</w:t>
      </w:r>
      <w:r>
        <w:tab/>
        <w:t xml:space="preserve">Notwithstanding the limitations of Section 215.204(k)(2), the John Deere Harvester-Moline Works of Deere &amp; Company, Moline, Illinois, shall not cause or permit the emission of volatile organic material from its existing green and yellow </w:t>
      </w:r>
      <w:proofErr w:type="spellStart"/>
      <w:r>
        <w:t>flocoating</w:t>
      </w:r>
      <w:proofErr w:type="spellEnd"/>
      <w:r>
        <w:t xml:space="preserve"> operations to exceed a weekly average of 6.2 lb/gal. </w:t>
      </w:r>
    </w:p>
    <w:p w:rsidR="0003102C" w:rsidRDefault="0003102C" w:rsidP="0003102C">
      <w:pPr>
        <w:widowControl w:val="0"/>
        <w:autoSpaceDE w:val="0"/>
        <w:autoSpaceDN w:val="0"/>
        <w:adjustRightInd w:val="0"/>
        <w:ind w:left="1440" w:hanging="720"/>
      </w:pPr>
    </w:p>
    <w:p w:rsidR="0003102C" w:rsidRDefault="0003102C" w:rsidP="0003102C">
      <w:pPr>
        <w:widowControl w:val="0"/>
        <w:autoSpaceDE w:val="0"/>
        <w:autoSpaceDN w:val="0"/>
        <w:adjustRightInd w:val="0"/>
        <w:ind w:left="1440" w:hanging="720"/>
      </w:pPr>
      <w:r>
        <w:t xml:space="preserve">(Source:  Amended at 22 Ill. Reg. 11427, effective June 19, 1998) </w:t>
      </w:r>
    </w:p>
    <w:sectPr w:rsidR="0003102C" w:rsidSect="000310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02C"/>
    <w:rsid w:val="0003102C"/>
    <w:rsid w:val="005C3366"/>
    <w:rsid w:val="008A5FD7"/>
    <w:rsid w:val="00C76824"/>
    <w:rsid w:val="00F928B1"/>
    <w:rsid w:val="00FE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