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14" w:rsidRDefault="000E1814" w:rsidP="000E1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1814" w:rsidRDefault="000E1814" w:rsidP="000E1814">
      <w:pPr>
        <w:widowControl w:val="0"/>
        <w:autoSpaceDE w:val="0"/>
        <w:autoSpaceDN w:val="0"/>
        <w:adjustRightInd w:val="0"/>
        <w:jc w:val="center"/>
      </w:pPr>
      <w:r>
        <w:t>SUBPART V:  ELECTRIC POWER PLANTS</w:t>
      </w:r>
    </w:p>
    <w:sectPr w:rsidR="000E1814" w:rsidSect="000E1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814"/>
    <w:rsid w:val="000E1814"/>
    <w:rsid w:val="00515471"/>
    <w:rsid w:val="005C3366"/>
    <w:rsid w:val="0083750A"/>
    <w:rsid w:val="00E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ELECTRIC POWER PLANTS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ELECTRIC POWER PLANTS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