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102" w:rsidRDefault="00C81102" w:rsidP="00C81102">
      <w:pPr>
        <w:widowControl w:val="0"/>
        <w:autoSpaceDE w:val="0"/>
        <w:autoSpaceDN w:val="0"/>
        <w:adjustRightInd w:val="0"/>
      </w:pPr>
      <w:bookmarkStart w:id="0" w:name="_GoBack"/>
      <w:bookmarkEnd w:id="0"/>
    </w:p>
    <w:p w:rsidR="00C81102" w:rsidRDefault="00C81102" w:rsidP="00C81102">
      <w:pPr>
        <w:widowControl w:val="0"/>
        <w:autoSpaceDE w:val="0"/>
        <w:autoSpaceDN w:val="0"/>
        <w:adjustRightInd w:val="0"/>
      </w:pPr>
      <w:r>
        <w:rPr>
          <w:b/>
          <w:bCs/>
        </w:rPr>
        <w:t>Section 212.421   Portland Cement Processes For Which Construction or Modification Commenced On or After April 14, 1972</w:t>
      </w:r>
      <w:r>
        <w:t xml:space="preserve"> </w:t>
      </w:r>
    </w:p>
    <w:p w:rsidR="00C81102" w:rsidRDefault="00C81102" w:rsidP="00C81102">
      <w:pPr>
        <w:widowControl w:val="0"/>
        <w:autoSpaceDE w:val="0"/>
        <w:autoSpaceDN w:val="0"/>
        <w:adjustRightInd w:val="0"/>
      </w:pPr>
    </w:p>
    <w:p w:rsidR="00C81102" w:rsidRDefault="00C81102" w:rsidP="00C81102">
      <w:pPr>
        <w:widowControl w:val="0"/>
        <w:autoSpaceDE w:val="0"/>
        <w:autoSpaceDN w:val="0"/>
        <w:adjustRightInd w:val="0"/>
      </w:pPr>
      <w:r>
        <w:t xml:space="preserve">No person shall cause or allow the emission of smoke or other particulate matter from any portland cement process for which construction or modification commenced on or after April 14, 1972, into the atmosphere having an opacity greater than 10 percent. </w:t>
      </w:r>
    </w:p>
    <w:p w:rsidR="00C81102" w:rsidRDefault="00C81102" w:rsidP="00C81102">
      <w:pPr>
        <w:widowControl w:val="0"/>
        <w:autoSpaceDE w:val="0"/>
        <w:autoSpaceDN w:val="0"/>
        <w:adjustRightInd w:val="0"/>
      </w:pPr>
    </w:p>
    <w:p w:rsidR="00C81102" w:rsidRDefault="00C81102" w:rsidP="00C81102">
      <w:pPr>
        <w:widowControl w:val="0"/>
        <w:autoSpaceDE w:val="0"/>
        <w:autoSpaceDN w:val="0"/>
        <w:adjustRightInd w:val="0"/>
        <w:ind w:left="1440" w:hanging="720"/>
      </w:pPr>
      <w:r>
        <w:t xml:space="preserve">(Source:  Amended at 20 Ill. Reg. 7605, effective May 22, 1996) </w:t>
      </w:r>
    </w:p>
    <w:sectPr w:rsidR="00C81102" w:rsidSect="00C811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1102"/>
    <w:rsid w:val="003735A9"/>
    <w:rsid w:val="005C3366"/>
    <w:rsid w:val="0087023F"/>
    <w:rsid w:val="00985D32"/>
    <w:rsid w:val="00C81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2012-06-21T19:21:00Z</dcterms:created>
  <dcterms:modified xsi:type="dcterms:W3CDTF">2012-06-21T19:21:00Z</dcterms:modified>
</cp:coreProperties>
</file>