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EE" w:rsidRDefault="00422DEE" w:rsidP="00422D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2DEE" w:rsidRDefault="00422DEE" w:rsidP="00422D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211.APPENDIX A  Rule into Section Table</w:t>
      </w:r>
      <w:r>
        <w:t xml:space="preserve"> </w:t>
      </w:r>
    </w:p>
    <w:p w:rsidR="00422DEE" w:rsidRDefault="00422DEE" w:rsidP="00422DEE">
      <w:pPr>
        <w:widowControl w:val="0"/>
        <w:autoSpaceDE w:val="0"/>
        <w:autoSpaceDN w:val="0"/>
        <w:adjustRightInd w:val="0"/>
      </w:pPr>
    </w:p>
    <w:p w:rsidR="00422DEE" w:rsidRDefault="00422DEE" w:rsidP="00422DEE">
      <w:pPr>
        <w:widowControl w:val="0"/>
        <w:autoSpaceDE w:val="0"/>
        <w:autoSpaceDN w:val="0"/>
        <w:adjustRightInd w:val="0"/>
      </w:pPr>
    </w:p>
    <w:p w:rsidR="00422DEE" w:rsidRDefault="00422DEE" w:rsidP="00422DEE">
      <w:pPr>
        <w:widowControl w:val="0"/>
        <w:autoSpaceDE w:val="0"/>
        <w:autoSpaceDN w:val="0"/>
        <w:adjustRightInd w:val="0"/>
      </w:pPr>
    </w:p>
    <w:p w:rsidR="00422DEE" w:rsidRDefault="00422DEE" w:rsidP="00422DEE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2880"/>
      </w:tblGrid>
      <w:tr w:rsidR="00422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422DEE" w:rsidRDefault="00422DEE" w:rsidP="00422DEE">
            <w:pPr>
              <w:widowControl w:val="0"/>
              <w:autoSpaceDE w:val="0"/>
              <w:autoSpaceDN w:val="0"/>
              <w:adjustRightInd w:val="0"/>
            </w:pPr>
            <w:r>
              <w:t>RULE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22DEE" w:rsidRDefault="00422DEE" w:rsidP="00422DEE">
            <w:pPr>
              <w:widowControl w:val="0"/>
              <w:autoSpaceDE w:val="0"/>
              <w:autoSpaceDN w:val="0"/>
              <w:adjustRightInd w:val="0"/>
            </w:pPr>
            <w:r>
              <w:t>SECTION</w:t>
            </w:r>
          </w:p>
        </w:tc>
      </w:tr>
      <w:tr w:rsidR="00422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422DEE" w:rsidRDefault="00422DEE" w:rsidP="00422DEE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22DEE" w:rsidRDefault="00422DEE" w:rsidP="00422D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2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422DEE" w:rsidRDefault="00422DEE" w:rsidP="00422DEE">
            <w:pPr>
              <w:widowControl w:val="0"/>
              <w:autoSpaceDE w:val="0"/>
              <w:autoSpaceDN w:val="0"/>
              <w:adjustRightInd w:val="0"/>
            </w:pPr>
            <w:r>
              <w:t>201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22DEE" w:rsidRDefault="00422DEE" w:rsidP="00422DEE">
            <w:pPr>
              <w:widowControl w:val="0"/>
              <w:autoSpaceDE w:val="0"/>
              <w:autoSpaceDN w:val="0"/>
              <w:adjustRightInd w:val="0"/>
            </w:pPr>
            <w:r>
              <w:t>211.121 and 211.122</w:t>
            </w:r>
          </w:p>
        </w:tc>
      </w:tr>
    </w:tbl>
    <w:p w:rsidR="00422DEE" w:rsidRDefault="00422DEE" w:rsidP="00422DEE">
      <w:pPr>
        <w:widowControl w:val="0"/>
        <w:autoSpaceDE w:val="0"/>
        <w:autoSpaceDN w:val="0"/>
        <w:adjustRightInd w:val="0"/>
      </w:pPr>
      <w:r>
        <w:t xml:space="preserve"> </w:t>
      </w:r>
    </w:p>
    <w:sectPr w:rsidR="00422DEE" w:rsidSect="00422D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2DEE"/>
    <w:rsid w:val="00204DC3"/>
    <w:rsid w:val="00422DEE"/>
    <w:rsid w:val="005C3366"/>
    <w:rsid w:val="00CF2371"/>
    <w:rsid w:val="00D3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