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1F" w:rsidRDefault="00777D1F" w:rsidP="00777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7D1F" w:rsidRDefault="00777D1F" w:rsidP="00777D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211.7200  </w:t>
      </w:r>
      <w:proofErr w:type="spellStart"/>
      <w:r>
        <w:rPr>
          <w:b/>
          <w:bCs/>
        </w:rPr>
        <w:t>Washoff</w:t>
      </w:r>
      <w:proofErr w:type="spellEnd"/>
      <w:r>
        <w:rPr>
          <w:b/>
          <w:bCs/>
        </w:rPr>
        <w:t xml:space="preserve"> Operations</w:t>
      </w:r>
      <w:r>
        <w:t xml:space="preserve"> </w:t>
      </w:r>
    </w:p>
    <w:p w:rsidR="00777D1F" w:rsidRDefault="00777D1F" w:rsidP="00777D1F">
      <w:pPr>
        <w:widowControl w:val="0"/>
        <w:autoSpaceDE w:val="0"/>
        <w:autoSpaceDN w:val="0"/>
        <w:adjustRightInd w:val="0"/>
      </w:pPr>
    </w:p>
    <w:p w:rsidR="00777D1F" w:rsidRDefault="00777D1F" w:rsidP="00777D1F">
      <w:pPr>
        <w:widowControl w:val="0"/>
        <w:autoSpaceDE w:val="0"/>
        <w:autoSpaceDN w:val="0"/>
        <w:adjustRightInd w:val="0"/>
      </w:pPr>
      <w:r>
        <w:t>"</w:t>
      </w:r>
      <w:proofErr w:type="spellStart"/>
      <w:r>
        <w:t>Washoff</w:t>
      </w:r>
      <w:proofErr w:type="spellEnd"/>
      <w:r>
        <w:t xml:space="preserve"> operations" means those operations in which organic solvent is used to remove coating from a substrate. </w:t>
      </w:r>
    </w:p>
    <w:p w:rsidR="00777D1F" w:rsidRDefault="00777D1F" w:rsidP="00777D1F">
      <w:pPr>
        <w:widowControl w:val="0"/>
        <w:autoSpaceDE w:val="0"/>
        <w:autoSpaceDN w:val="0"/>
        <w:adjustRightInd w:val="0"/>
      </w:pPr>
    </w:p>
    <w:p w:rsidR="00777D1F" w:rsidRDefault="00777D1F" w:rsidP="00777D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3497, effective February 2, 1998) </w:t>
      </w:r>
    </w:p>
    <w:sectPr w:rsidR="00777D1F" w:rsidSect="00777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D1F"/>
    <w:rsid w:val="004414D7"/>
    <w:rsid w:val="005C3366"/>
    <w:rsid w:val="00777D1F"/>
    <w:rsid w:val="00AB0A52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