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26" w:rsidRDefault="000C6C26" w:rsidP="000C6C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C26" w:rsidRDefault="000C6C26" w:rsidP="000C6C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211.6010  Side-Seam Spray Coat</w:t>
      </w:r>
      <w:r>
        <w:t xml:space="preserve"> </w:t>
      </w:r>
    </w:p>
    <w:p w:rsidR="000C6C26" w:rsidRDefault="000C6C26" w:rsidP="000C6C26">
      <w:pPr>
        <w:widowControl w:val="0"/>
        <w:autoSpaceDE w:val="0"/>
        <w:autoSpaceDN w:val="0"/>
        <w:adjustRightInd w:val="0"/>
      </w:pPr>
    </w:p>
    <w:p w:rsidR="000C6C26" w:rsidRDefault="000C6C26" w:rsidP="000C6C26">
      <w:pPr>
        <w:widowControl w:val="0"/>
        <w:autoSpaceDE w:val="0"/>
        <w:autoSpaceDN w:val="0"/>
        <w:adjustRightInd w:val="0"/>
      </w:pPr>
      <w:r>
        <w:t xml:space="preserve">"Side-seam spray coat" means a can coating applied to the seam of a three-piece can. </w:t>
      </w:r>
    </w:p>
    <w:p w:rsidR="000C6C26" w:rsidRDefault="000C6C26" w:rsidP="000C6C26">
      <w:pPr>
        <w:widowControl w:val="0"/>
        <w:autoSpaceDE w:val="0"/>
        <w:autoSpaceDN w:val="0"/>
        <w:adjustRightInd w:val="0"/>
      </w:pPr>
    </w:p>
    <w:p w:rsidR="000C6C26" w:rsidRDefault="000C6C26" w:rsidP="000C6C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C6C26" w:rsidSect="000C6C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C26"/>
    <w:rsid w:val="000C6C26"/>
    <w:rsid w:val="003E49E0"/>
    <w:rsid w:val="005C3366"/>
    <w:rsid w:val="00C708A8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