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5E" w:rsidRDefault="000E4C5E" w:rsidP="000E4C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C5E" w:rsidRDefault="000E4C5E" w:rsidP="000E4C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211.5930  Sensor</w:t>
      </w:r>
      <w:r>
        <w:t xml:space="preserve"> </w:t>
      </w:r>
    </w:p>
    <w:p w:rsidR="000E4C5E" w:rsidRDefault="000E4C5E" w:rsidP="000E4C5E">
      <w:pPr>
        <w:widowControl w:val="0"/>
        <w:autoSpaceDE w:val="0"/>
        <w:autoSpaceDN w:val="0"/>
        <w:adjustRightInd w:val="0"/>
      </w:pPr>
    </w:p>
    <w:p w:rsidR="000E4C5E" w:rsidRDefault="000E4C5E" w:rsidP="000E4C5E">
      <w:pPr>
        <w:widowControl w:val="0"/>
        <w:autoSpaceDE w:val="0"/>
        <w:autoSpaceDN w:val="0"/>
        <w:adjustRightInd w:val="0"/>
      </w:pPr>
      <w:r>
        <w:t xml:space="preserve">"Sensor" means a device that measures a physical quantity or the change in a physical quantity such as temperature, pressure, flow rate, pH, or liquid level. </w:t>
      </w:r>
    </w:p>
    <w:p w:rsidR="000E4C5E" w:rsidRDefault="000E4C5E" w:rsidP="000E4C5E">
      <w:pPr>
        <w:widowControl w:val="0"/>
        <w:autoSpaceDE w:val="0"/>
        <w:autoSpaceDN w:val="0"/>
        <w:adjustRightInd w:val="0"/>
      </w:pPr>
    </w:p>
    <w:p w:rsidR="000E4C5E" w:rsidRDefault="000E4C5E" w:rsidP="000E4C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E4C5E" w:rsidSect="000E4C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C5E"/>
    <w:rsid w:val="000E4C5E"/>
    <w:rsid w:val="00137C53"/>
    <w:rsid w:val="005C3366"/>
    <w:rsid w:val="007E76B4"/>
    <w:rsid w:val="00B2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