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91" w:rsidRDefault="00E77A91" w:rsidP="00E77A91">
      <w:pPr>
        <w:widowControl w:val="0"/>
        <w:autoSpaceDE w:val="0"/>
        <w:autoSpaceDN w:val="0"/>
        <w:adjustRightInd w:val="0"/>
      </w:pPr>
      <w:bookmarkStart w:id="0" w:name="_GoBack"/>
      <w:bookmarkEnd w:id="0"/>
    </w:p>
    <w:p w:rsidR="00E77A91" w:rsidRDefault="00E77A91" w:rsidP="00E77A91">
      <w:pPr>
        <w:widowControl w:val="0"/>
        <w:autoSpaceDE w:val="0"/>
        <w:autoSpaceDN w:val="0"/>
        <w:adjustRightInd w:val="0"/>
      </w:pPr>
      <w:r>
        <w:rPr>
          <w:b/>
          <w:bCs/>
        </w:rPr>
        <w:t>Section 211.5580  Repowering</w:t>
      </w:r>
      <w:r>
        <w:t xml:space="preserve"> </w:t>
      </w:r>
    </w:p>
    <w:p w:rsidR="00E77A91" w:rsidRDefault="00E77A91" w:rsidP="00E77A91">
      <w:pPr>
        <w:widowControl w:val="0"/>
        <w:autoSpaceDE w:val="0"/>
        <w:autoSpaceDN w:val="0"/>
        <w:adjustRightInd w:val="0"/>
      </w:pPr>
    </w:p>
    <w:p w:rsidR="00E77A91" w:rsidRDefault="00E77A91" w:rsidP="00E77A91">
      <w:pPr>
        <w:widowControl w:val="0"/>
        <w:autoSpaceDE w:val="0"/>
        <w:autoSpaceDN w:val="0"/>
        <w:adjustRightInd w:val="0"/>
      </w:pPr>
      <w:r>
        <w:t>For purposes of 35 Ill. Adm. Code 217, Subpart W, "repowering" means the conversion or replacement of an existing budget EGU, as identified in Appendix F, with a technology capable of controlling NO</w:t>
      </w:r>
      <w:r w:rsidR="006C6842">
        <w:rPr>
          <w:vertAlign w:val="subscript"/>
        </w:rPr>
        <w:t xml:space="preserve">x </w:t>
      </w:r>
      <w:r w:rsidR="006C6842">
        <w:t xml:space="preserve">and </w:t>
      </w:r>
      <w:r>
        <w:t xml:space="preserve">combustion emissions simultaneously with improved boiler or generation efficiency and with waste reduction, or any other replacement generation technology as determined by the Illinois Environmental Protection Agency.  Repowering shall be considered a control technology for purposes of 35 Ill. Adm. Code 217. </w:t>
      </w:r>
    </w:p>
    <w:p w:rsidR="00E77A91" w:rsidRDefault="00E77A91" w:rsidP="00E77A91">
      <w:pPr>
        <w:widowControl w:val="0"/>
        <w:autoSpaceDE w:val="0"/>
        <w:autoSpaceDN w:val="0"/>
        <w:adjustRightInd w:val="0"/>
      </w:pPr>
    </w:p>
    <w:p w:rsidR="00E77A91" w:rsidRDefault="00E77A91" w:rsidP="00E77A91">
      <w:pPr>
        <w:widowControl w:val="0"/>
        <w:autoSpaceDE w:val="0"/>
        <w:autoSpaceDN w:val="0"/>
        <w:adjustRightInd w:val="0"/>
        <w:ind w:left="1440" w:hanging="720"/>
      </w:pPr>
      <w:r>
        <w:t xml:space="preserve">(Source:  Added at 25 Ill. Reg. 108, effective December 26, 2000) </w:t>
      </w:r>
    </w:p>
    <w:sectPr w:rsidR="00E77A91" w:rsidSect="00E77A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A91"/>
    <w:rsid w:val="005C3366"/>
    <w:rsid w:val="006C6842"/>
    <w:rsid w:val="008E4B2E"/>
    <w:rsid w:val="00CE4BAD"/>
    <w:rsid w:val="00D75098"/>
    <w:rsid w:val="00E7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