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06" w:rsidRDefault="00126206" w:rsidP="00126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206" w:rsidRDefault="00126206" w:rsidP="001262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211.3630  Manufacturing Process</w:t>
      </w:r>
      <w:r>
        <w:t xml:space="preserve"> </w:t>
      </w:r>
    </w:p>
    <w:p w:rsidR="00126206" w:rsidRDefault="00126206" w:rsidP="00126206">
      <w:pPr>
        <w:widowControl w:val="0"/>
        <w:autoSpaceDE w:val="0"/>
        <w:autoSpaceDN w:val="0"/>
        <w:adjustRightInd w:val="0"/>
      </w:pPr>
    </w:p>
    <w:p w:rsidR="00126206" w:rsidRDefault="00126206" w:rsidP="00126206">
      <w:pPr>
        <w:widowControl w:val="0"/>
        <w:autoSpaceDE w:val="0"/>
        <w:autoSpaceDN w:val="0"/>
        <w:adjustRightInd w:val="0"/>
      </w:pPr>
      <w:r>
        <w:t xml:space="preserve">"Manufacturing process" means a method whereby a process emission unit or series of process emission units is used to convert raw materials, feed stocks, subassemblies, or other constituent parts into a product, either for sale or for use in a subsequent manufacturing process. </w:t>
      </w:r>
    </w:p>
    <w:p w:rsidR="00126206" w:rsidRDefault="00126206" w:rsidP="00126206">
      <w:pPr>
        <w:widowControl w:val="0"/>
        <w:autoSpaceDE w:val="0"/>
        <w:autoSpaceDN w:val="0"/>
        <w:adjustRightInd w:val="0"/>
      </w:pPr>
    </w:p>
    <w:p w:rsidR="00126206" w:rsidRDefault="00126206" w:rsidP="001262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26206" w:rsidSect="00126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206"/>
    <w:rsid w:val="00126206"/>
    <w:rsid w:val="00454F55"/>
    <w:rsid w:val="005A2996"/>
    <w:rsid w:val="005C3366"/>
    <w:rsid w:val="006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