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E2" w:rsidRDefault="007A38E2" w:rsidP="007A38E2">
      <w:pPr>
        <w:widowControl w:val="0"/>
        <w:autoSpaceDE w:val="0"/>
        <w:autoSpaceDN w:val="0"/>
        <w:adjustRightInd w:val="0"/>
      </w:pPr>
      <w:bookmarkStart w:id="0" w:name="_GoBack"/>
      <w:bookmarkEnd w:id="0"/>
    </w:p>
    <w:p w:rsidR="007A38E2" w:rsidRDefault="007A38E2" w:rsidP="007A38E2">
      <w:pPr>
        <w:widowControl w:val="0"/>
        <w:autoSpaceDE w:val="0"/>
        <w:autoSpaceDN w:val="0"/>
        <w:adjustRightInd w:val="0"/>
      </w:pPr>
      <w:r>
        <w:rPr>
          <w:b/>
          <w:bCs/>
        </w:rPr>
        <w:t>Section 211.3620  Manually Operated Equipment</w:t>
      </w:r>
      <w:r>
        <w:t xml:space="preserve"> </w:t>
      </w:r>
    </w:p>
    <w:p w:rsidR="007A38E2" w:rsidRDefault="007A38E2" w:rsidP="007A38E2">
      <w:pPr>
        <w:widowControl w:val="0"/>
        <w:autoSpaceDE w:val="0"/>
        <w:autoSpaceDN w:val="0"/>
        <w:adjustRightInd w:val="0"/>
      </w:pPr>
    </w:p>
    <w:p w:rsidR="007A38E2" w:rsidRDefault="007A38E2" w:rsidP="007A38E2">
      <w:pPr>
        <w:widowControl w:val="0"/>
        <w:autoSpaceDE w:val="0"/>
        <w:autoSpaceDN w:val="0"/>
        <w:adjustRightInd w:val="0"/>
      </w:pPr>
      <w:r>
        <w:t xml:space="preserve">"Manually operated equipment" means a machine or tool that is handheld, such as a handheld circular saw or compressed air chisel; a machine or tool where the workpiece is held or manipulated by hand, such as a bench grinder; a machine or tool where the tool or bit is manipulated by hand, such as a lathe or drill press; and any dust collection system which is part of such machine or tool; but not including any machine or tool where the extent of manual operation is to control power to the machine or tool and not including any central dust collection system serving more than one machine or tool. </w:t>
      </w:r>
    </w:p>
    <w:p w:rsidR="007A38E2" w:rsidRDefault="007A38E2" w:rsidP="007A38E2">
      <w:pPr>
        <w:widowControl w:val="0"/>
        <w:autoSpaceDE w:val="0"/>
        <w:autoSpaceDN w:val="0"/>
        <w:adjustRightInd w:val="0"/>
      </w:pPr>
    </w:p>
    <w:p w:rsidR="007A38E2" w:rsidRDefault="007A38E2" w:rsidP="007A38E2">
      <w:pPr>
        <w:widowControl w:val="0"/>
        <w:autoSpaceDE w:val="0"/>
        <w:autoSpaceDN w:val="0"/>
        <w:adjustRightInd w:val="0"/>
        <w:ind w:left="1440" w:hanging="720"/>
      </w:pPr>
      <w:r>
        <w:t xml:space="preserve">(Source:  Added at 18 Ill. Reg. 15744, effective October 17, 1994) </w:t>
      </w:r>
    </w:p>
    <w:sectPr w:rsidR="007A38E2" w:rsidSect="007A38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8E2"/>
    <w:rsid w:val="002A33C2"/>
    <w:rsid w:val="002E5DD8"/>
    <w:rsid w:val="005C3366"/>
    <w:rsid w:val="007A38E2"/>
    <w:rsid w:val="00F8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