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48" w:rsidRDefault="00ED2C48" w:rsidP="00ED2C48">
      <w:pPr>
        <w:rPr>
          <w:b/>
        </w:rPr>
      </w:pPr>
      <w:bookmarkStart w:id="0" w:name="_GoBack"/>
      <w:bookmarkEnd w:id="0"/>
    </w:p>
    <w:p w:rsidR="00ED2C48" w:rsidRPr="000C6628" w:rsidRDefault="00ED2C48" w:rsidP="00ED2C48">
      <w:pPr>
        <w:rPr>
          <w:b/>
        </w:rPr>
      </w:pPr>
      <w:r w:rsidRPr="000C6628">
        <w:rPr>
          <w:b/>
        </w:rPr>
        <w:t xml:space="preserve">Section </w:t>
      </w:r>
      <w:smartTag w:uri="urn:schemas-microsoft-com:office:smarttags" w:element="place">
        <w:smartTagPr>
          <w:attr w:name="phonenumber" w:val="$6211$$$"/>
          <w:attr w:uri="urn:schemas-microsoft-com:office:office" w:name="ls" w:val="trans"/>
        </w:smartTagPr>
        <w:r w:rsidRPr="000C6628">
          <w:rPr>
            <w:b/>
          </w:rPr>
          <w:t>211.3555</w:t>
        </w:r>
      </w:smartTag>
      <w:r w:rsidRPr="000C6628">
        <w:rPr>
          <w:b/>
        </w:rPr>
        <w:t xml:space="preserve">  Maintenance Cleaning</w:t>
      </w:r>
    </w:p>
    <w:p w:rsidR="00ED2C48" w:rsidRPr="000C6628" w:rsidRDefault="00ED2C48" w:rsidP="00ED2C48"/>
    <w:p w:rsidR="00ED2C48" w:rsidRPr="000C6628" w:rsidRDefault="00ED2C48" w:rsidP="00875742">
      <w:r>
        <w:t>"</w:t>
      </w:r>
      <w:r w:rsidRPr="000C6628">
        <w:t>Maintenance Cleaning</w:t>
      </w:r>
      <w:r>
        <w:t>"</w:t>
      </w:r>
      <w:r w:rsidRPr="000C6628">
        <w:t xml:space="preserve"> means, for purposes of 35 Ill. Adm. Code 218.187 and 219.187, a solvent cleaning operation or activity carried out to ensure that general work areas where manufacturing or repair activity is performed remain clean, and to clean tools, machinery, molds, forms, jigs, and equipment. This definition does not include the cleaning of coatings, adhesives, or ink application equipment.</w:t>
      </w:r>
    </w:p>
    <w:p w:rsidR="00ED2C48" w:rsidRPr="000C6628" w:rsidRDefault="00ED2C48" w:rsidP="00ED2C48"/>
    <w:p w:rsidR="00ED2C48" w:rsidRPr="00D55B37" w:rsidRDefault="00ED2C48">
      <w:pPr>
        <w:pStyle w:val="JCARSourceNote"/>
        <w:ind w:left="720"/>
      </w:pPr>
      <w:r w:rsidRPr="00D55B37">
        <w:t xml:space="preserve">(Source:  Added at </w:t>
      </w:r>
      <w:r>
        <w:t>34</w:t>
      </w:r>
      <w:r w:rsidRPr="00D55B37">
        <w:t xml:space="preserve"> Ill. Reg. </w:t>
      </w:r>
      <w:r w:rsidR="005F21A6">
        <w:t>9069</w:t>
      </w:r>
      <w:r w:rsidRPr="00D55B37">
        <w:t xml:space="preserve">, effective </w:t>
      </w:r>
      <w:r w:rsidR="005F21A6">
        <w:t>June 25, 2010</w:t>
      </w:r>
      <w:r w:rsidRPr="00D55B37">
        <w:t>)</w:t>
      </w:r>
    </w:p>
    <w:sectPr w:rsidR="00ED2C4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F25" w:rsidRDefault="00595F25">
      <w:r>
        <w:separator/>
      </w:r>
    </w:p>
  </w:endnote>
  <w:endnote w:type="continuationSeparator" w:id="0">
    <w:p w:rsidR="00595F25" w:rsidRDefault="0059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F25" w:rsidRDefault="00595F25">
      <w:r>
        <w:separator/>
      </w:r>
    </w:p>
  </w:footnote>
  <w:footnote w:type="continuationSeparator" w:id="0">
    <w:p w:rsidR="00595F25" w:rsidRDefault="00595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517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5F25"/>
    <w:rsid w:val="005A2494"/>
    <w:rsid w:val="005A73F7"/>
    <w:rsid w:val="005C7438"/>
    <w:rsid w:val="005D35F3"/>
    <w:rsid w:val="005E03A7"/>
    <w:rsid w:val="005E3D55"/>
    <w:rsid w:val="005F21A6"/>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5137"/>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292F"/>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8A1"/>
    <w:rsid w:val="00875742"/>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2FE4"/>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5235"/>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517F"/>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2C48"/>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C48"/>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C48"/>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2012-06-21T19:13:00Z</dcterms:created>
  <dcterms:modified xsi:type="dcterms:W3CDTF">2012-06-21T19:13:00Z</dcterms:modified>
</cp:coreProperties>
</file>