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91" w:rsidRDefault="00092391" w:rsidP="00092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391" w:rsidRDefault="00092391" w:rsidP="000923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211.2970  High Temperature Aluminum Coating</w:t>
      </w:r>
      <w:r>
        <w:t xml:space="preserve"> </w:t>
      </w:r>
    </w:p>
    <w:p w:rsidR="00092391" w:rsidRDefault="00092391" w:rsidP="00092391">
      <w:pPr>
        <w:widowControl w:val="0"/>
        <w:autoSpaceDE w:val="0"/>
        <w:autoSpaceDN w:val="0"/>
        <w:adjustRightInd w:val="0"/>
      </w:pPr>
    </w:p>
    <w:p w:rsidR="00092391" w:rsidRDefault="00092391" w:rsidP="00092391">
      <w:pPr>
        <w:widowControl w:val="0"/>
        <w:autoSpaceDE w:val="0"/>
        <w:autoSpaceDN w:val="0"/>
        <w:adjustRightInd w:val="0"/>
      </w:pPr>
      <w:r>
        <w:t>"High temperature aluminum coating" means a coating that is certified to withstand a temperature of 537.8</w:t>
      </w:r>
      <w:r w:rsidR="00E861EE">
        <w:t>°</w:t>
      </w:r>
      <w:r>
        <w:t xml:space="preserve"> C (1000</w:t>
      </w:r>
      <w:r w:rsidR="00E861EE">
        <w:t>°</w:t>
      </w:r>
      <w:r>
        <w:t xml:space="preserve"> F) for 24 hours. </w:t>
      </w:r>
    </w:p>
    <w:p w:rsidR="00092391" w:rsidRDefault="00092391" w:rsidP="00092391">
      <w:pPr>
        <w:widowControl w:val="0"/>
        <w:autoSpaceDE w:val="0"/>
        <w:autoSpaceDN w:val="0"/>
        <w:adjustRightInd w:val="0"/>
      </w:pPr>
    </w:p>
    <w:p w:rsidR="00092391" w:rsidRDefault="00092391" w:rsidP="000923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92391" w:rsidSect="00092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391"/>
    <w:rsid w:val="00092391"/>
    <w:rsid w:val="003600A9"/>
    <w:rsid w:val="005C3366"/>
    <w:rsid w:val="00C9683A"/>
    <w:rsid w:val="00E43395"/>
    <w:rsid w:val="00E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