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02" w:rsidRDefault="00621102" w:rsidP="006211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1102" w:rsidRDefault="00621102" w:rsidP="006211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211.2670  Grain-Drying Operation</w:t>
      </w:r>
      <w:r>
        <w:t xml:space="preserve"> </w:t>
      </w:r>
    </w:p>
    <w:p w:rsidR="00621102" w:rsidRDefault="00621102" w:rsidP="00621102">
      <w:pPr>
        <w:widowControl w:val="0"/>
        <w:autoSpaceDE w:val="0"/>
        <w:autoSpaceDN w:val="0"/>
        <w:adjustRightInd w:val="0"/>
      </w:pPr>
    </w:p>
    <w:p w:rsidR="00621102" w:rsidRDefault="00621102" w:rsidP="00621102">
      <w:pPr>
        <w:widowControl w:val="0"/>
        <w:autoSpaceDE w:val="0"/>
        <w:autoSpaceDN w:val="0"/>
        <w:adjustRightInd w:val="0"/>
      </w:pPr>
      <w:r>
        <w:t xml:space="preserve">"Grain-drying operation" means any operation, excluding aeration, by which moisture is removed from grain and which typically uses forced ventilation with the addition of heat. </w:t>
      </w:r>
    </w:p>
    <w:p w:rsidR="00621102" w:rsidRDefault="00621102" w:rsidP="00621102">
      <w:pPr>
        <w:widowControl w:val="0"/>
        <w:autoSpaceDE w:val="0"/>
        <w:autoSpaceDN w:val="0"/>
        <w:adjustRightInd w:val="0"/>
      </w:pPr>
    </w:p>
    <w:p w:rsidR="00621102" w:rsidRDefault="00621102" w:rsidP="0062110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621102" w:rsidSect="006211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1102"/>
    <w:rsid w:val="000D14B2"/>
    <w:rsid w:val="002265FA"/>
    <w:rsid w:val="005C3366"/>
    <w:rsid w:val="00621102"/>
    <w:rsid w:val="00CA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