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4" w:rsidRDefault="006171B4" w:rsidP="00617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1B4" w:rsidRDefault="006171B4" w:rsidP="00617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211.1570  Crude Oil</w:t>
      </w:r>
      <w:r>
        <w:t xml:space="preserve"> </w:t>
      </w:r>
    </w:p>
    <w:p w:rsidR="006171B4" w:rsidRDefault="006171B4" w:rsidP="006171B4">
      <w:pPr>
        <w:widowControl w:val="0"/>
        <w:autoSpaceDE w:val="0"/>
        <w:autoSpaceDN w:val="0"/>
        <w:adjustRightInd w:val="0"/>
      </w:pPr>
    </w:p>
    <w:p w:rsidR="006171B4" w:rsidRDefault="006171B4" w:rsidP="006171B4">
      <w:pPr>
        <w:widowControl w:val="0"/>
        <w:autoSpaceDE w:val="0"/>
        <w:autoSpaceDN w:val="0"/>
        <w:adjustRightInd w:val="0"/>
      </w:pPr>
      <w:r>
        <w:t xml:space="preserve">"Crude oil" means a naturally occurring mixture which consists of hydrocarbons and sulfur, nitrogen, or oxygen derivatives of hydrocarbons and which is a liquid at standard conditions. </w:t>
      </w:r>
    </w:p>
    <w:p w:rsidR="006171B4" w:rsidRDefault="006171B4" w:rsidP="006171B4">
      <w:pPr>
        <w:widowControl w:val="0"/>
        <w:autoSpaceDE w:val="0"/>
        <w:autoSpaceDN w:val="0"/>
        <w:adjustRightInd w:val="0"/>
      </w:pPr>
    </w:p>
    <w:p w:rsidR="006171B4" w:rsidRDefault="006171B4" w:rsidP="00617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171B4" w:rsidSect="00617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1B4"/>
    <w:rsid w:val="001600AE"/>
    <w:rsid w:val="005C3366"/>
    <w:rsid w:val="006171B4"/>
    <w:rsid w:val="00C5101E"/>
    <w:rsid w:val="00C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