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66C4" w:rsidRPr="002666C4" w:rsidRDefault="002666C4" w:rsidP="002666C4">
      <w:pPr>
        <w:rPr>
          <w:rFonts w:ascii="Times New Roman" w:eastAsiaTheme="minorHAnsi" w:hAnsi="Times New Roman"/>
          <w:szCs w:val="24"/>
        </w:rPr>
      </w:pPr>
    </w:p>
    <w:p w:rsidR="002666C4" w:rsidRPr="002666C4" w:rsidRDefault="002666C4" w:rsidP="002666C4">
      <w:pPr>
        <w:rPr>
          <w:rFonts w:ascii="Times New Roman" w:eastAsiaTheme="minorHAnsi" w:hAnsi="Times New Roman"/>
          <w:b/>
          <w:szCs w:val="24"/>
        </w:rPr>
      </w:pPr>
      <w:r w:rsidRPr="002666C4">
        <w:rPr>
          <w:rFonts w:ascii="Times New Roman" w:eastAsiaTheme="minorHAnsi" w:hAnsi="Times New Roman"/>
          <w:b/>
          <w:szCs w:val="24"/>
        </w:rPr>
        <w:t xml:space="preserve">Section </w:t>
      </w:r>
      <w:bookmarkStart w:id="0" w:name="_Hlk28087089"/>
      <w:r w:rsidRPr="002666C4">
        <w:rPr>
          <w:rFonts w:ascii="Times New Roman" w:eastAsiaTheme="minorHAnsi" w:hAnsi="Times New Roman"/>
          <w:b/>
          <w:szCs w:val="24"/>
        </w:rPr>
        <w:t>211.1327  Commercial Interior Adhesive</w:t>
      </w:r>
      <w:bookmarkEnd w:id="0"/>
    </w:p>
    <w:p w:rsidR="002666C4" w:rsidRPr="002666C4" w:rsidRDefault="002666C4" w:rsidP="002666C4">
      <w:pPr>
        <w:rPr>
          <w:rFonts w:ascii="Times New Roman" w:eastAsiaTheme="minorHAnsi" w:hAnsi="Times New Roman"/>
          <w:szCs w:val="24"/>
        </w:rPr>
      </w:pPr>
    </w:p>
    <w:p w:rsidR="002666C4" w:rsidRPr="002666C4" w:rsidRDefault="002666C4" w:rsidP="002666C4">
      <w:pPr>
        <w:rPr>
          <w:rFonts w:ascii="Times New Roman" w:eastAsiaTheme="minorHAnsi" w:hAnsi="Times New Roman"/>
          <w:szCs w:val="24"/>
        </w:rPr>
      </w:pPr>
      <w:r w:rsidRPr="002666C4">
        <w:rPr>
          <w:rFonts w:ascii="Times New Roman" w:eastAsiaTheme="minorHAnsi" w:hAnsi="Times New Roman"/>
          <w:szCs w:val="24"/>
        </w:rPr>
        <w:t>"Commercial interior adhesive" means materials used in the bonding of passenger cabin interior components</w:t>
      </w:r>
      <w:r w:rsidR="0043769F">
        <w:rPr>
          <w:rFonts w:ascii="Times New Roman" w:eastAsiaTheme="minorHAnsi" w:hAnsi="Times New Roman"/>
          <w:szCs w:val="24"/>
        </w:rPr>
        <w:t xml:space="preserve"> that are subject to</w:t>
      </w:r>
      <w:r w:rsidRPr="002666C4">
        <w:rPr>
          <w:rFonts w:ascii="Times New Roman" w:eastAsiaTheme="minorHAnsi" w:hAnsi="Times New Roman"/>
          <w:szCs w:val="24"/>
        </w:rPr>
        <w:t xml:space="preserve"> the Federal Aviation Administration fireworthiness requirements.</w:t>
      </w:r>
    </w:p>
    <w:p w:rsidR="002666C4" w:rsidRPr="002666C4" w:rsidRDefault="002666C4" w:rsidP="002666C4">
      <w:pPr>
        <w:rPr>
          <w:rFonts w:ascii="Times New Roman" w:hAnsi="Times New Roman"/>
          <w:szCs w:val="24"/>
        </w:rPr>
      </w:pPr>
    </w:p>
    <w:p w:rsidR="005621B9" w:rsidRDefault="005621B9" w:rsidP="005621B9">
      <w:pPr>
        <w:ind w:firstLine="7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(Source:  Added at 45 Ill. Reg. </w:t>
      </w:r>
      <w:r w:rsidR="00635708">
        <w:rPr>
          <w:rFonts w:ascii="Times New Roman" w:hAnsi="Times New Roman"/>
          <w:szCs w:val="24"/>
        </w:rPr>
        <w:t>3509</w:t>
      </w:r>
      <w:r>
        <w:rPr>
          <w:rFonts w:ascii="Times New Roman" w:hAnsi="Times New Roman"/>
          <w:szCs w:val="24"/>
        </w:rPr>
        <w:t xml:space="preserve">, effective </w:t>
      </w:r>
      <w:bookmarkStart w:id="1" w:name="_GoBack"/>
      <w:r w:rsidR="00635708">
        <w:rPr>
          <w:rFonts w:ascii="Times New Roman" w:hAnsi="Times New Roman"/>
          <w:szCs w:val="24"/>
        </w:rPr>
        <w:t>March 4, 2021</w:t>
      </w:r>
      <w:bookmarkEnd w:id="1"/>
      <w:r>
        <w:rPr>
          <w:rFonts w:ascii="Times New Roman" w:hAnsi="Times New Roman"/>
          <w:szCs w:val="24"/>
        </w:rPr>
        <w:t>)</w:t>
      </w:r>
    </w:p>
    <w:sectPr w:rsidR="005621B9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1AD9" w:rsidRDefault="003B1AD9">
      <w:r>
        <w:separator/>
      </w:r>
    </w:p>
  </w:endnote>
  <w:endnote w:type="continuationSeparator" w:id="0">
    <w:p w:rsidR="003B1AD9" w:rsidRDefault="003B1A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1AD9" w:rsidRDefault="003B1AD9">
      <w:r>
        <w:separator/>
      </w:r>
    </w:p>
  </w:footnote>
  <w:footnote w:type="continuationSeparator" w:id="0">
    <w:p w:rsidR="003B1AD9" w:rsidRDefault="003B1A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AD9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6C4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1AD9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69F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21B9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5708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1CC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45AFCA-4C86-46FE-8C2A-BFED49EB3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66C4"/>
    <w:rPr>
      <w:rFonts w:ascii="CG Times" w:hAnsi="CG Times"/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Times New Roman" w:hAnsi="Times New Roman" w:cs="Arial"/>
      <w:bCs/>
      <w:kern w:val="32"/>
      <w:szCs w:val="32"/>
    </w:rPr>
  </w:style>
  <w:style w:type="paragraph" w:styleId="Heading8">
    <w:name w:val="heading 8"/>
    <w:basedOn w:val="Normal"/>
    <w:next w:val="Normal"/>
    <w:link w:val="Heading8Char"/>
    <w:qFormat/>
    <w:rsid w:val="002666C4"/>
    <w:pPr>
      <w:keepNext/>
      <w:keepLines/>
      <w:ind w:left="2160" w:hanging="2160"/>
      <w:outlineLvl w:val="7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  <w:rPr>
      <w:rFonts w:ascii="Times New Roman" w:hAnsi="Times New Roman"/>
      <w:szCs w:val="24"/>
    </w:rPr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  <w:rPr>
      <w:rFonts w:ascii="Times New Roman" w:hAnsi="Times New Roman"/>
      <w:szCs w:val="24"/>
    </w:r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  <w:rPr>
      <w:rFonts w:ascii="Times New Roman" w:hAnsi="Times New Roman"/>
      <w:szCs w:val="24"/>
    </w:r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rFonts w:ascii="Times New Roman" w:hAnsi="Times New Roman"/>
      <w:snapToGrid w:val="0"/>
      <w:u w:val="single"/>
    </w:rPr>
  </w:style>
  <w:style w:type="paragraph" w:customStyle="1" w:styleId="JCARMainSourceNote">
    <w:name w:val="JCAR Main Source Note"/>
    <w:basedOn w:val="Normal"/>
    <w:rsid w:val="00A600AA"/>
    <w:rPr>
      <w:rFonts w:ascii="Times New Roman" w:hAnsi="Times New Roman"/>
      <w:szCs w:val="24"/>
    </w:rPr>
  </w:style>
  <w:style w:type="paragraph" w:styleId="BodyText">
    <w:name w:val="Body Text"/>
    <w:basedOn w:val="Normal"/>
    <w:rsid w:val="001C71C2"/>
    <w:pPr>
      <w:spacing w:after="120"/>
    </w:pPr>
    <w:rPr>
      <w:rFonts w:ascii="Times New Roman" w:hAnsi="Times New Roman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2666C4"/>
    <w:rPr>
      <w:rFonts w:ascii="CG Times" w:hAnsi="CG Times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959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259</Characters>
  <Application>Microsoft Office Word</Application>
  <DocSecurity>0</DocSecurity>
  <Lines>2</Lines>
  <Paragraphs>1</Paragraphs>
  <ScaleCrop>false</ScaleCrop>
  <Company/>
  <LinksUpToDate>false</LinksUpToDate>
  <CharactersWithSpaces>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Lane, Arlene L.</dc:creator>
  <cp:keywords/>
  <dc:description/>
  <cp:lastModifiedBy>Shipley, Melissa A.</cp:lastModifiedBy>
  <cp:revision>3</cp:revision>
  <dcterms:created xsi:type="dcterms:W3CDTF">2021-02-18T19:43:00Z</dcterms:created>
  <dcterms:modified xsi:type="dcterms:W3CDTF">2021-03-17T18:17:00Z</dcterms:modified>
</cp:coreProperties>
</file>