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3E" w:rsidRDefault="00C8523E" w:rsidP="00C85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23E" w:rsidRDefault="00C8523E" w:rsidP="00C852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211.1010  Clean Air Act</w:t>
      </w:r>
      <w:r>
        <w:t xml:space="preserve"> </w:t>
      </w:r>
    </w:p>
    <w:p w:rsidR="00C8523E" w:rsidRDefault="00C8523E" w:rsidP="00C8523E">
      <w:pPr>
        <w:widowControl w:val="0"/>
        <w:autoSpaceDE w:val="0"/>
        <w:autoSpaceDN w:val="0"/>
        <w:adjustRightInd w:val="0"/>
      </w:pPr>
    </w:p>
    <w:p w:rsidR="00C8523E" w:rsidRDefault="00C8523E" w:rsidP="00C8523E">
      <w:pPr>
        <w:widowControl w:val="0"/>
        <w:autoSpaceDE w:val="0"/>
        <w:autoSpaceDN w:val="0"/>
        <w:adjustRightInd w:val="0"/>
      </w:pPr>
      <w:r>
        <w:t xml:space="preserve">"Clean Air Act" means the Clean Air Act Amendments of 1970 (42 U.S.C. 7401 et seq.), as amended in 1977 and 1990. </w:t>
      </w:r>
    </w:p>
    <w:p w:rsidR="00C8523E" w:rsidRDefault="00C8523E" w:rsidP="00C8523E">
      <w:pPr>
        <w:widowControl w:val="0"/>
        <w:autoSpaceDE w:val="0"/>
        <w:autoSpaceDN w:val="0"/>
        <w:adjustRightInd w:val="0"/>
      </w:pPr>
    </w:p>
    <w:p w:rsidR="00C8523E" w:rsidRDefault="00C8523E" w:rsidP="00C852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8523E" w:rsidSect="00C85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23E"/>
    <w:rsid w:val="002B3EB3"/>
    <w:rsid w:val="005C3366"/>
    <w:rsid w:val="008B105F"/>
    <w:rsid w:val="00B36402"/>
    <w:rsid w:val="00C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