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86" w:rsidRDefault="00463A86" w:rsidP="00463A86">
      <w:pPr>
        <w:widowControl w:val="0"/>
        <w:autoSpaceDE w:val="0"/>
        <w:autoSpaceDN w:val="0"/>
        <w:adjustRightInd w:val="0"/>
      </w:pPr>
      <w:bookmarkStart w:id="0" w:name="_GoBack"/>
      <w:bookmarkEnd w:id="0"/>
    </w:p>
    <w:p w:rsidR="00463A86" w:rsidRDefault="00463A86" w:rsidP="00463A86">
      <w:pPr>
        <w:widowControl w:val="0"/>
        <w:autoSpaceDE w:val="0"/>
        <w:autoSpaceDN w:val="0"/>
        <w:adjustRightInd w:val="0"/>
      </w:pPr>
      <w:r>
        <w:rPr>
          <w:b/>
          <w:bCs/>
        </w:rPr>
        <w:t>Section 205.700  Compliance Accounting</w:t>
      </w:r>
      <w:r>
        <w:t xml:space="preserve"> </w:t>
      </w:r>
    </w:p>
    <w:p w:rsidR="00463A86" w:rsidRDefault="00463A86" w:rsidP="00463A86">
      <w:pPr>
        <w:widowControl w:val="0"/>
        <w:autoSpaceDE w:val="0"/>
        <w:autoSpaceDN w:val="0"/>
        <w:adjustRightInd w:val="0"/>
      </w:pPr>
    </w:p>
    <w:p w:rsidR="00463A86" w:rsidRDefault="00463A86" w:rsidP="00463A86">
      <w:pPr>
        <w:widowControl w:val="0"/>
        <w:autoSpaceDE w:val="0"/>
        <w:autoSpaceDN w:val="0"/>
        <w:adjustRightInd w:val="0"/>
        <w:ind w:left="1440" w:hanging="720"/>
      </w:pPr>
      <w:r>
        <w:t>a)</w:t>
      </w:r>
      <w:r>
        <w:tab/>
        <w:t>The owner or operator of each participating source or new participating source shall maintain and retain for five years at the source or at another location agreed to by the Agency, in conjunction with the records it maintains to demonstrate compliance with its CAAPP permit</w:t>
      </w:r>
      <w:r w:rsidR="00CD2C50">
        <w:t xml:space="preserve"> or FESOP</w:t>
      </w:r>
      <w:r>
        <w:t xml:space="preserve">, all of the following documents as its compliance master file: </w:t>
      </w:r>
    </w:p>
    <w:p w:rsidR="000451A0" w:rsidRDefault="000451A0" w:rsidP="00463A86">
      <w:pPr>
        <w:widowControl w:val="0"/>
        <w:autoSpaceDE w:val="0"/>
        <w:autoSpaceDN w:val="0"/>
        <w:adjustRightInd w:val="0"/>
        <w:ind w:left="2160" w:hanging="720"/>
      </w:pPr>
    </w:p>
    <w:p w:rsidR="00463A86" w:rsidRDefault="00463A86" w:rsidP="00463A86">
      <w:pPr>
        <w:widowControl w:val="0"/>
        <w:autoSpaceDE w:val="0"/>
        <w:autoSpaceDN w:val="0"/>
        <w:adjustRightInd w:val="0"/>
        <w:ind w:left="2160" w:hanging="720"/>
      </w:pPr>
      <w:r>
        <w:t>1)</w:t>
      </w:r>
      <w:r>
        <w:tab/>
        <w:t xml:space="preserve">A copy of its seasonal component of its Annual Emissions Report; </w:t>
      </w:r>
    </w:p>
    <w:p w:rsidR="000451A0" w:rsidRDefault="000451A0" w:rsidP="00463A86">
      <w:pPr>
        <w:widowControl w:val="0"/>
        <w:autoSpaceDE w:val="0"/>
        <w:autoSpaceDN w:val="0"/>
        <w:adjustRightInd w:val="0"/>
        <w:ind w:left="2160" w:hanging="720"/>
      </w:pPr>
    </w:p>
    <w:p w:rsidR="00463A86" w:rsidRDefault="00463A86" w:rsidP="00463A86">
      <w:pPr>
        <w:widowControl w:val="0"/>
        <w:autoSpaceDE w:val="0"/>
        <w:autoSpaceDN w:val="0"/>
        <w:adjustRightInd w:val="0"/>
        <w:ind w:left="2160" w:hanging="720"/>
      </w:pPr>
      <w:r>
        <w:t>2)</w:t>
      </w:r>
      <w:r>
        <w:tab/>
        <w:t xml:space="preserve">Information on actual VOM emissions, as recorded in accordance with Section 205.335 of this Part, and as required by the CAAPP permit </w:t>
      </w:r>
      <w:r w:rsidR="00CD2C50">
        <w:t xml:space="preserve">or FESOP </w:t>
      </w:r>
      <w:r>
        <w:t xml:space="preserve">for the source; and </w:t>
      </w:r>
    </w:p>
    <w:p w:rsidR="000451A0" w:rsidRDefault="000451A0" w:rsidP="00463A86">
      <w:pPr>
        <w:widowControl w:val="0"/>
        <w:autoSpaceDE w:val="0"/>
        <w:autoSpaceDN w:val="0"/>
        <w:adjustRightInd w:val="0"/>
        <w:ind w:left="2160" w:hanging="720"/>
      </w:pPr>
    </w:p>
    <w:p w:rsidR="00463A86" w:rsidRDefault="00463A86" w:rsidP="00463A86">
      <w:pPr>
        <w:widowControl w:val="0"/>
        <w:autoSpaceDE w:val="0"/>
        <w:autoSpaceDN w:val="0"/>
        <w:adjustRightInd w:val="0"/>
        <w:ind w:left="2160" w:hanging="720"/>
      </w:pPr>
      <w:r>
        <w:t>3)</w:t>
      </w:r>
      <w:r>
        <w:tab/>
        <w:t xml:space="preserve">Copies of any transfer agreements for the purchase or sale of ATUs and other documentation associated with the transfer of ATUs. </w:t>
      </w:r>
    </w:p>
    <w:p w:rsidR="000451A0" w:rsidRDefault="000451A0" w:rsidP="00463A86">
      <w:pPr>
        <w:widowControl w:val="0"/>
        <w:autoSpaceDE w:val="0"/>
        <w:autoSpaceDN w:val="0"/>
        <w:adjustRightInd w:val="0"/>
        <w:ind w:left="1440" w:hanging="720"/>
      </w:pPr>
    </w:p>
    <w:p w:rsidR="00463A86" w:rsidRDefault="00463A86" w:rsidP="00463A86">
      <w:pPr>
        <w:widowControl w:val="0"/>
        <w:autoSpaceDE w:val="0"/>
        <w:autoSpaceDN w:val="0"/>
        <w:adjustRightInd w:val="0"/>
        <w:ind w:left="1440" w:hanging="720"/>
      </w:pPr>
      <w:r>
        <w:t>b)</w:t>
      </w:r>
      <w:r>
        <w:tab/>
        <w:t xml:space="preserve">Compliance Master File Review </w:t>
      </w:r>
    </w:p>
    <w:p w:rsidR="000451A0" w:rsidRDefault="000451A0" w:rsidP="00463A86">
      <w:pPr>
        <w:widowControl w:val="0"/>
        <w:autoSpaceDE w:val="0"/>
        <w:autoSpaceDN w:val="0"/>
        <w:adjustRightInd w:val="0"/>
        <w:ind w:left="2160" w:hanging="720"/>
      </w:pPr>
    </w:p>
    <w:p w:rsidR="00463A86" w:rsidRDefault="00463A86" w:rsidP="00463A86">
      <w:pPr>
        <w:widowControl w:val="0"/>
        <w:autoSpaceDE w:val="0"/>
        <w:autoSpaceDN w:val="0"/>
        <w:adjustRightInd w:val="0"/>
        <w:ind w:left="2160" w:hanging="720"/>
      </w:pPr>
      <w:r>
        <w:t>1)</w:t>
      </w:r>
      <w:r>
        <w:tab/>
        <w:t xml:space="preserve">The owner or operator of each participating source or new participating source shall allow the Agency or an authorized representative to enter and inspect the premises </w:t>
      </w:r>
      <w:r w:rsidR="00CD2C50">
        <w:t>as described by</w:t>
      </w:r>
      <w:r>
        <w:t xml:space="preserve"> Section 39.5(7)</w:t>
      </w:r>
      <w:r w:rsidR="00CD2C50">
        <w:t>(p)</w:t>
      </w:r>
      <w:r>
        <w:t>(ii) of the Act [415 ILCS 5/39.5(7)</w:t>
      </w:r>
      <w:r w:rsidR="00CD2C50">
        <w:t>(p)</w:t>
      </w:r>
      <w:r>
        <w:t xml:space="preserve">(ii)] and to review its compliance master file. </w:t>
      </w:r>
    </w:p>
    <w:p w:rsidR="000451A0" w:rsidRDefault="000451A0" w:rsidP="00463A86">
      <w:pPr>
        <w:widowControl w:val="0"/>
        <w:autoSpaceDE w:val="0"/>
        <w:autoSpaceDN w:val="0"/>
        <w:adjustRightInd w:val="0"/>
        <w:ind w:left="2160" w:hanging="720"/>
      </w:pPr>
    </w:p>
    <w:p w:rsidR="00463A86" w:rsidRDefault="00463A86" w:rsidP="00463A86">
      <w:pPr>
        <w:widowControl w:val="0"/>
        <w:autoSpaceDE w:val="0"/>
        <w:autoSpaceDN w:val="0"/>
        <w:adjustRightInd w:val="0"/>
        <w:ind w:left="2160" w:hanging="720"/>
      </w:pPr>
      <w:r>
        <w:t>2)</w:t>
      </w:r>
      <w:r>
        <w:tab/>
        <w:t xml:space="preserve">After the conclusion of each compliance master file review, a report shall be prepared by the Agency and issued to the inspected source that includes the following information: </w:t>
      </w:r>
    </w:p>
    <w:p w:rsidR="000451A0" w:rsidRDefault="000451A0" w:rsidP="00463A86">
      <w:pPr>
        <w:widowControl w:val="0"/>
        <w:autoSpaceDE w:val="0"/>
        <w:autoSpaceDN w:val="0"/>
        <w:adjustRightInd w:val="0"/>
        <w:ind w:left="2880" w:hanging="720"/>
      </w:pPr>
    </w:p>
    <w:p w:rsidR="00463A86" w:rsidRDefault="00463A86" w:rsidP="00463A86">
      <w:pPr>
        <w:widowControl w:val="0"/>
        <w:autoSpaceDE w:val="0"/>
        <w:autoSpaceDN w:val="0"/>
        <w:adjustRightInd w:val="0"/>
        <w:ind w:left="2880" w:hanging="720"/>
      </w:pPr>
      <w:r>
        <w:t>A)</w:t>
      </w:r>
      <w:r>
        <w:tab/>
        <w:t xml:space="preserve">An identification of any noncompliance with the requirements of this Part; and </w:t>
      </w:r>
    </w:p>
    <w:p w:rsidR="000451A0" w:rsidRDefault="000451A0" w:rsidP="00463A86">
      <w:pPr>
        <w:widowControl w:val="0"/>
        <w:autoSpaceDE w:val="0"/>
        <w:autoSpaceDN w:val="0"/>
        <w:adjustRightInd w:val="0"/>
        <w:ind w:left="2880" w:hanging="720"/>
      </w:pPr>
    </w:p>
    <w:p w:rsidR="00463A86" w:rsidRDefault="00463A86" w:rsidP="00463A86">
      <w:pPr>
        <w:widowControl w:val="0"/>
        <w:autoSpaceDE w:val="0"/>
        <w:autoSpaceDN w:val="0"/>
        <w:adjustRightInd w:val="0"/>
        <w:ind w:left="2880" w:hanging="720"/>
      </w:pPr>
      <w:r>
        <w:t>B)</w:t>
      </w:r>
      <w:r>
        <w:tab/>
        <w:t xml:space="preserve">An evaluation of increases and decreases in </w:t>
      </w:r>
      <w:r w:rsidR="00E011F6">
        <w:t xml:space="preserve">seasonal </w:t>
      </w:r>
      <w:r>
        <w:t xml:space="preserve">emissions of VOMs that are also hazardous air pollutants, as related to ATU transactions. </w:t>
      </w:r>
    </w:p>
    <w:p w:rsidR="000451A0" w:rsidRDefault="000451A0" w:rsidP="00463A86">
      <w:pPr>
        <w:widowControl w:val="0"/>
        <w:autoSpaceDE w:val="0"/>
        <w:autoSpaceDN w:val="0"/>
        <w:adjustRightInd w:val="0"/>
        <w:ind w:left="2160" w:hanging="720"/>
      </w:pPr>
    </w:p>
    <w:p w:rsidR="00463A86" w:rsidRDefault="00463A86" w:rsidP="00463A86">
      <w:pPr>
        <w:widowControl w:val="0"/>
        <w:autoSpaceDE w:val="0"/>
        <w:autoSpaceDN w:val="0"/>
        <w:adjustRightInd w:val="0"/>
        <w:ind w:left="2160" w:hanging="720"/>
      </w:pPr>
      <w:r>
        <w:t>3)</w:t>
      </w:r>
      <w:r>
        <w:tab/>
        <w:t xml:space="preserve">Nothing in this Part shall affect any other obligations of a source to allow inspection(s) under State or federal laws or regulations. </w:t>
      </w:r>
    </w:p>
    <w:p w:rsidR="00CD2C50" w:rsidRDefault="00CD2C50" w:rsidP="00463A86">
      <w:pPr>
        <w:widowControl w:val="0"/>
        <w:autoSpaceDE w:val="0"/>
        <w:autoSpaceDN w:val="0"/>
        <w:adjustRightInd w:val="0"/>
        <w:ind w:left="2160" w:hanging="720"/>
      </w:pPr>
    </w:p>
    <w:p w:rsidR="00CD2C50" w:rsidRPr="00D55B37" w:rsidRDefault="00CD2C50">
      <w:pPr>
        <w:pStyle w:val="JCARSourceNote"/>
        <w:ind w:left="720"/>
      </w:pPr>
      <w:r w:rsidRPr="00D55B37">
        <w:t xml:space="preserve">(Source:  </w:t>
      </w:r>
      <w:r>
        <w:t>Amended</w:t>
      </w:r>
      <w:r w:rsidRPr="00D55B37">
        <w:t xml:space="preserve"> at 2</w:t>
      </w:r>
      <w:r>
        <w:t>9</w:t>
      </w:r>
      <w:r w:rsidRPr="00D55B37">
        <w:t xml:space="preserve"> Ill. Reg. </w:t>
      </w:r>
      <w:r w:rsidR="003D3B52">
        <w:t>8848</w:t>
      </w:r>
      <w:r w:rsidRPr="00D55B37">
        <w:t xml:space="preserve">, effective </w:t>
      </w:r>
      <w:r w:rsidR="003D3B52">
        <w:t>June 13, 2005</w:t>
      </w:r>
      <w:r w:rsidRPr="00D55B37">
        <w:t>)</w:t>
      </w:r>
    </w:p>
    <w:sectPr w:rsidR="00CD2C50" w:rsidRPr="00D55B37" w:rsidSect="00463A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A86"/>
    <w:rsid w:val="000451A0"/>
    <w:rsid w:val="003D3B52"/>
    <w:rsid w:val="00463A86"/>
    <w:rsid w:val="005C3366"/>
    <w:rsid w:val="0070478F"/>
    <w:rsid w:val="00947AE9"/>
    <w:rsid w:val="009C277F"/>
    <w:rsid w:val="00CD2C50"/>
    <w:rsid w:val="00E011F6"/>
    <w:rsid w:val="00F9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