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5788" w14:textId="77777777" w:rsidR="00950208" w:rsidRDefault="00950208" w:rsidP="00950208">
      <w:pPr>
        <w:widowControl w:val="0"/>
        <w:autoSpaceDE w:val="0"/>
        <w:autoSpaceDN w:val="0"/>
        <w:adjustRightInd w:val="0"/>
      </w:pPr>
    </w:p>
    <w:p w14:paraId="626DB8A6" w14:textId="477D91EA" w:rsidR="00950208" w:rsidRDefault="00950208" w:rsidP="00950208">
      <w:pPr>
        <w:widowControl w:val="0"/>
        <w:autoSpaceDE w:val="0"/>
        <w:autoSpaceDN w:val="0"/>
        <w:adjustRightInd w:val="0"/>
      </w:pPr>
      <w:r>
        <w:t>SOURCE:  35 Ill. Adm. Code 212 adopted in R81-20 (Interim) at 6 Ill. Reg. 6703, effective May 20, 1982; renumbered to 35 Ill. Adm. Code 202 and amended in R81-20(A) at 7 Ill. Reg. 8091, effective June 27, 1983; codified at 7 Ill. Reg. 13584; corrected at 7 Ill. Reg. 14561; amended in R81-20(B) at 8 Ill. Reg. 4</w:t>
      </w:r>
      <w:r w:rsidR="00E75359">
        <w:t>171, effective March 16, 1984</w:t>
      </w:r>
      <w:r w:rsidR="00F2495D">
        <w:t xml:space="preserve">; amended in R23-18 at 47 Ill. Reg. </w:t>
      </w:r>
      <w:r w:rsidR="00F239AB">
        <w:t>12101</w:t>
      </w:r>
      <w:r w:rsidR="00F2495D">
        <w:t xml:space="preserve">, effective </w:t>
      </w:r>
      <w:r w:rsidR="00F239AB">
        <w:t>July 25, 2023</w:t>
      </w:r>
      <w:r w:rsidR="00E75359">
        <w:t xml:space="preserve">. </w:t>
      </w:r>
    </w:p>
    <w:sectPr w:rsidR="00950208" w:rsidSect="00950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208"/>
    <w:rsid w:val="00185B6D"/>
    <w:rsid w:val="005C3366"/>
    <w:rsid w:val="00950208"/>
    <w:rsid w:val="0096249A"/>
    <w:rsid w:val="00E61276"/>
    <w:rsid w:val="00E75359"/>
    <w:rsid w:val="00F239AB"/>
    <w:rsid w:val="00F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99E487"/>
  <w15:docId w15:val="{65476A21-AF27-4DED-B67C-71B200CE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35 Ill</vt:lpstr>
    </vt:vector>
  </TitlesOfParts>
  <Company>State of Illinois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35 Ill</dc:title>
  <dc:subject/>
  <dc:creator>Illinois General Assembly</dc:creator>
  <cp:keywords/>
  <dc:description/>
  <cp:lastModifiedBy>Shipley, Melissa A.</cp:lastModifiedBy>
  <cp:revision>5</cp:revision>
  <dcterms:created xsi:type="dcterms:W3CDTF">2012-06-21T19:03:00Z</dcterms:created>
  <dcterms:modified xsi:type="dcterms:W3CDTF">2023-08-11T16:05:00Z</dcterms:modified>
</cp:coreProperties>
</file>