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7C6" w:rsidRDefault="00DF57C6" w:rsidP="00DF57C6">
      <w:pPr>
        <w:widowControl w:val="0"/>
        <w:autoSpaceDE w:val="0"/>
        <w:autoSpaceDN w:val="0"/>
        <w:adjustRightInd w:val="0"/>
      </w:pPr>
      <w:bookmarkStart w:id="0" w:name="_GoBack"/>
      <w:bookmarkEnd w:id="0"/>
    </w:p>
    <w:p w:rsidR="00DF57C6" w:rsidRDefault="00DF57C6" w:rsidP="00DF57C6">
      <w:pPr>
        <w:widowControl w:val="0"/>
        <w:autoSpaceDE w:val="0"/>
        <w:autoSpaceDN w:val="0"/>
        <w:adjustRightInd w:val="0"/>
      </w:pPr>
      <w:r>
        <w:rPr>
          <w:b/>
          <w:bCs/>
        </w:rPr>
        <w:t>Section 201.208  Supplemental Information</w:t>
      </w:r>
      <w:r>
        <w:t xml:space="preserve"> </w:t>
      </w:r>
    </w:p>
    <w:p w:rsidR="00DF57C6" w:rsidRDefault="00DF57C6" w:rsidP="00DF57C6">
      <w:pPr>
        <w:widowControl w:val="0"/>
        <w:autoSpaceDE w:val="0"/>
        <w:autoSpaceDN w:val="0"/>
        <w:adjustRightInd w:val="0"/>
      </w:pPr>
    </w:p>
    <w:p w:rsidR="00DF57C6" w:rsidRDefault="00DF57C6" w:rsidP="00DF57C6">
      <w:pPr>
        <w:widowControl w:val="0"/>
        <w:autoSpaceDE w:val="0"/>
        <w:autoSpaceDN w:val="0"/>
        <w:adjustRightInd w:val="0"/>
      </w:pPr>
      <w:r>
        <w:t>Notwithstanding Sections 201.210, 201.211, and 201.212, an applicant for a CAAPP permit shall supplement its application with any information for an emission unit of the source that is needed to determine the applicability of any applicable requirement or to set forth in a permit any applicable requirement, when such information is requested by the Agency, pursuant to Section 39.5(5)(g) of the Act, or when the applicant becomes aware that such information has not been submitted or that incorrect information has been submitted, pursuant to 39.5(5)(</w:t>
      </w:r>
      <w:proofErr w:type="spellStart"/>
      <w:r>
        <w:t>i</w:t>
      </w:r>
      <w:proofErr w:type="spellEnd"/>
      <w:r>
        <w:t xml:space="preserve">) of the Act. </w:t>
      </w:r>
    </w:p>
    <w:p w:rsidR="00DF57C6" w:rsidRDefault="00DF57C6" w:rsidP="00DF57C6">
      <w:pPr>
        <w:widowControl w:val="0"/>
        <w:autoSpaceDE w:val="0"/>
        <w:autoSpaceDN w:val="0"/>
        <w:adjustRightInd w:val="0"/>
      </w:pPr>
    </w:p>
    <w:p w:rsidR="00DF57C6" w:rsidRDefault="00DF57C6" w:rsidP="00DF57C6">
      <w:pPr>
        <w:widowControl w:val="0"/>
        <w:autoSpaceDE w:val="0"/>
        <w:autoSpaceDN w:val="0"/>
        <w:adjustRightInd w:val="0"/>
        <w:ind w:left="1440" w:hanging="720"/>
      </w:pPr>
      <w:r>
        <w:t xml:space="preserve">(Source:  Added at 18 Ill. Reg. 15760, effective October 17, 1994) </w:t>
      </w:r>
    </w:p>
    <w:sectPr w:rsidR="00DF57C6" w:rsidSect="00DF57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57C6"/>
    <w:rsid w:val="005916D8"/>
    <w:rsid w:val="005C3366"/>
    <w:rsid w:val="00A75FD4"/>
    <w:rsid w:val="00DF57C6"/>
    <w:rsid w:val="00E03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Roberts, John</cp:lastModifiedBy>
  <cp:revision>3</cp:revision>
  <dcterms:created xsi:type="dcterms:W3CDTF">2012-06-21T19:02:00Z</dcterms:created>
  <dcterms:modified xsi:type="dcterms:W3CDTF">2012-06-21T19:02:00Z</dcterms:modified>
</cp:coreProperties>
</file>