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66" w:rsidRDefault="00AA7366" w:rsidP="00AA7366">
      <w:pPr>
        <w:widowControl w:val="0"/>
        <w:autoSpaceDE w:val="0"/>
        <w:autoSpaceDN w:val="0"/>
        <w:adjustRightInd w:val="0"/>
      </w:pPr>
    </w:p>
    <w:p w:rsidR="00AA7366" w:rsidRDefault="00AA7366" w:rsidP="00AA73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106.400  General</w:t>
      </w:r>
      <w:r>
        <w:t xml:space="preserve"> </w:t>
      </w:r>
    </w:p>
    <w:p w:rsidR="00AA7366" w:rsidRDefault="00AA7366" w:rsidP="00AA7366">
      <w:pPr>
        <w:widowControl w:val="0"/>
        <w:autoSpaceDE w:val="0"/>
        <w:autoSpaceDN w:val="0"/>
        <w:adjustRightInd w:val="0"/>
      </w:pPr>
    </w:p>
    <w:p w:rsidR="00AA7366" w:rsidRDefault="00AA7366" w:rsidP="00AA73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Description.  The provisions of this Subpart will apply to: </w:t>
      </w:r>
    </w:p>
    <w:p w:rsidR="00F06C3C" w:rsidRDefault="00F06C3C" w:rsidP="00AA7366">
      <w:pPr>
        <w:widowControl w:val="0"/>
        <w:autoSpaceDE w:val="0"/>
        <w:autoSpaceDN w:val="0"/>
        <w:adjustRightInd w:val="0"/>
        <w:ind w:left="2160" w:hanging="720"/>
      </w:pPr>
    </w:p>
    <w:p w:rsidR="00AA7366" w:rsidRDefault="00AA7366" w:rsidP="00AA736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revocation proceeding initiated by the Agency when it determines that there are grounds to revoke and reissue a Clean Air Act Permit Program (CAAPP) permit for cause, </w:t>
      </w:r>
      <w:r w:rsidR="007F186D">
        <w:t>under</w:t>
      </w:r>
      <w:r>
        <w:t xml:space="preserve"> Section 39.5(15)(b) of the Act;  and </w:t>
      </w:r>
    </w:p>
    <w:p w:rsidR="00F06C3C" w:rsidRDefault="00F06C3C" w:rsidP="00AA7366">
      <w:pPr>
        <w:widowControl w:val="0"/>
        <w:autoSpaceDE w:val="0"/>
        <w:autoSpaceDN w:val="0"/>
        <w:adjustRightInd w:val="0"/>
        <w:ind w:left="2160" w:hanging="720"/>
      </w:pPr>
    </w:p>
    <w:p w:rsidR="00AA7366" w:rsidRDefault="00AA7366" w:rsidP="00AA736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reopening proceeding initiated by the Agency </w:t>
      </w:r>
      <w:r w:rsidR="007F186D">
        <w:t>under</w:t>
      </w:r>
      <w:r>
        <w:t xml:space="preserve"> a notice that there are grounds to terminate or revoke and reissue a CAAPP permit for cause, </w:t>
      </w:r>
      <w:r w:rsidR="007F186D">
        <w:t>under</w:t>
      </w:r>
      <w:r>
        <w:t xml:space="preserve"> Section 39.5(16) of the Act. </w:t>
      </w:r>
    </w:p>
    <w:p w:rsidR="00F06C3C" w:rsidRDefault="00F06C3C" w:rsidP="00AA7366">
      <w:pPr>
        <w:widowControl w:val="0"/>
        <w:autoSpaceDE w:val="0"/>
        <w:autoSpaceDN w:val="0"/>
        <w:adjustRightInd w:val="0"/>
        <w:ind w:left="1440" w:hanging="720"/>
      </w:pPr>
    </w:p>
    <w:p w:rsidR="00AA7366" w:rsidRDefault="00AA7366" w:rsidP="00AA73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Parties</w:t>
      </w:r>
      <w:r w:rsidR="00152827">
        <w:t>.</w:t>
      </w:r>
      <w:r>
        <w:t xml:space="preserve"> </w:t>
      </w:r>
    </w:p>
    <w:p w:rsidR="00F06C3C" w:rsidRDefault="00F06C3C" w:rsidP="00AA7366">
      <w:pPr>
        <w:widowControl w:val="0"/>
        <w:autoSpaceDE w:val="0"/>
        <w:autoSpaceDN w:val="0"/>
        <w:adjustRightInd w:val="0"/>
        <w:ind w:left="2160" w:hanging="720"/>
      </w:pPr>
    </w:p>
    <w:p w:rsidR="00AA7366" w:rsidRDefault="00AA7366" w:rsidP="00AA736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In a revocation proceeding initiated by the Agency, the Agency will be named as petitioner and the holder of the CAAPP</w:t>
      </w:r>
      <w:r w:rsidR="004E42DC">
        <w:t xml:space="preserve"> permit</w:t>
      </w:r>
      <w:r>
        <w:t xml:space="preserve"> will be named as respondent. </w:t>
      </w:r>
    </w:p>
    <w:p w:rsidR="00F06C3C" w:rsidRDefault="00F06C3C" w:rsidP="00AA7366">
      <w:pPr>
        <w:widowControl w:val="0"/>
        <w:autoSpaceDE w:val="0"/>
        <w:autoSpaceDN w:val="0"/>
        <w:adjustRightInd w:val="0"/>
        <w:ind w:left="2160" w:hanging="720"/>
      </w:pPr>
    </w:p>
    <w:p w:rsidR="00AA7366" w:rsidRDefault="00AA7366" w:rsidP="00AA736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a reopening proceeding initiated by the Agency, the Agency will be named as petitioner and the holder of the CAAPP </w:t>
      </w:r>
      <w:r w:rsidR="004E42DC">
        <w:t xml:space="preserve">permit </w:t>
      </w:r>
      <w:r>
        <w:t xml:space="preserve">will be named as respondent. </w:t>
      </w:r>
    </w:p>
    <w:p w:rsidR="00F06C3C" w:rsidRDefault="00F06C3C" w:rsidP="00AA7366">
      <w:pPr>
        <w:widowControl w:val="0"/>
        <w:autoSpaceDE w:val="0"/>
        <w:autoSpaceDN w:val="0"/>
        <w:adjustRightInd w:val="0"/>
        <w:ind w:left="1440" w:hanging="720"/>
      </w:pPr>
    </w:p>
    <w:p w:rsidR="00AA7366" w:rsidRDefault="00AA7366" w:rsidP="00AA736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Filing and service.  The filing and service requirements of 35 Ill. Adm. Code 101.</w:t>
      </w:r>
      <w:r w:rsidR="004E42DC">
        <w:t>Subparts</w:t>
      </w:r>
      <w:r>
        <w:t xml:space="preserve"> C </w:t>
      </w:r>
      <w:r w:rsidR="007F186D">
        <w:t xml:space="preserve">and J </w:t>
      </w:r>
      <w:r>
        <w:t xml:space="preserve">will apply to the proceedings of this Subpart. </w:t>
      </w:r>
    </w:p>
    <w:p w:rsidR="00544151" w:rsidRDefault="00544151" w:rsidP="00AA7366">
      <w:pPr>
        <w:widowControl w:val="0"/>
        <w:autoSpaceDE w:val="0"/>
        <w:autoSpaceDN w:val="0"/>
        <w:adjustRightInd w:val="0"/>
        <w:ind w:left="1440" w:hanging="720"/>
      </w:pPr>
    </w:p>
    <w:p w:rsidR="00544151" w:rsidRDefault="00544151" w:rsidP="00AA736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3620EF">
        <w:t>10104</w:t>
      </w:r>
      <w:r>
        <w:t xml:space="preserve">, effective </w:t>
      </w:r>
      <w:bookmarkStart w:id="0" w:name="_GoBack"/>
      <w:r w:rsidR="003620EF">
        <w:t>July 5, 2017</w:t>
      </w:r>
      <w:bookmarkEnd w:id="0"/>
      <w:r>
        <w:t>)</w:t>
      </w:r>
    </w:p>
    <w:sectPr w:rsidR="00544151" w:rsidSect="00AA73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366"/>
    <w:rsid w:val="00152827"/>
    <w:rsid w:val="00176999"/>
    <w:rsid w:val="003620EF"/>
    <w:rsid w:val="004E42DC"/>
    <w:rsid w:val="00544151"/>
    <w:rsid w:val="005C3366"/>
    <w:rsid w:val="007C7DE6"/>
    <w:rsid w:val="007F186D"/>
    <w:rsid w:val="0091212B"/>
    <w:rsid w:val="00971DE9"/>
    <w:rsid w:val="00AA7366"/>
    <w:rsid w:val="00C438BB"/>
    <w:rsid w:val="00F0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928BB8-4312-4B92-B8D3-FAA18F92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3</cp:revision>
  <dcterms:created xsi:type="dcterms:W3CDTF">2017-06-14T13:32:00Z</dcterms:created>
  <dcterms:modified xsi:type="dcterms:W3CDTF">2017-07-19T15:16:00Z</dcterms:modified>
</cp:coreProperties>
</file>