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5B" w:rsidRDefault="00E6375B" w:rsidP="00E6375B">
      <w:pPr>
        <w:widowControl w:val="0"/>
        <w:autoSpaceDE w:val="0"/>
        <w:autoSpaceDN w:val="0"/>
        <w:adjustRightInd w:val="0"/>
      </w:pPr>
    </w:p>
    <w:p w:rsidR="00E6375B" w:rsidRDefault="00E6375B" w:rsidP="00E6375B">
      <w:pPr>
        <w:widowControl w:val="0"/>
        <w:autoSpaceDE w:val="0"/>
        <w:autoSpaceDN w:val="0"/>
        <w:adjustRightInd w:val="0"/>
      </w:pPr>
      <w:r>
        <w:rPr>
          <w:b/>
          <w:bCs/>
        </w:rPr>
        <w:t>Section 102.416  Notice of Hearing</w:t>
      </w:r>
      <w:r>
        <w:t xml:space="preserve"> </w:t>
      </w:r>
    </w:p>
    <w:p w:rsidR="00E6375B" w:rsidRDefault="00E6375B" w:rsidP="00E6375B">
      <w:pPr>
        <w:widowControl w:val="0"/>
        <w:autoSpaceDE w:val="0"/>
        <w:autoSpaceDN w:val="0"/>
        <w:adjustRightInd w:val="0"/>
      </w:pPr>
    </w:p>
    <w:p w:rsidR="00E6375B" w:rsidRDefault="00E6375B" w:rsidP="00E6375B">
      <w:pPr>
        <w:widowControl w:val="0"/>
        <w:autoSpaceDE w:val="0"/>
        <w:autoSpaceDN w:val="0"/>
        <w:adjustRightInd w:val="0"/>
        <w:ind w:left="1440" w:hanging="720"/>
      </w:pPr>
      <w:r>
        <w:t>a)</w:t>
      </w:r>
      <w:r>
        <w:tab/>
        <w:t xml:space="preserve">The hearing officer will set a time and place for hearing.  The Clerk will give notice of the hearing as follows or as otherwise required by applicable law: </w:t>
      </w:r>
    </w:p>
    <w:p w:rsidR="00720537" w:rsidRDefault="00720537" w:rsidP="00E6375B">
      <w:pPr>
        <w:widowControl w:val="0"/>
        <w:autoSpaceDE w:val="0"/>
        <w:autoSpaceDN w:val="0"/>
        <w:adjustRightInd w:val="0"/>
        <w:ind w:left="2160" w:hanging="720"/>
      </w:pPr>
    </w:p>
    <w:p w:rsidR="00E6375B" w:rsidRDefault="00E6375B" w:rsidP="00E6375B">
      <w:pPr>
        <w:widowControl w:val="0"/>
        <w:autoSpaceDE w:val="0"/>
        <w:autoSpaceDN w:val="0"/>
        <w:adjustRightInd w:val="0"/>
        <w:ind w:left="2160" w:hanging="720"/>
      </w:pPr>
      <w:r>
        <w:t>1)</w:t>
      </w:r>
      <w:r>
        <w:tab/>
        <w:t xml:space="preserve">By notice on the Board's </w:t>
      </w:r>
      <w:r w:rsidR="00DB3529">
        <w:t>website</w:t>
      </w:r>
      <w:r>
        <w:t xml:space="preserve">; </w:t>
      </w:r>
    </w:p>
    <w:p w:rsidR="00720537" w:rsidRDefault="00720537" w:rsidP="00E6375B">
      <w:pPr>
        <w:widowControl w:val="0"/>
        <w:autoSpaceDE w:val="0"/>
        <w:autoSpaceDN w:val="0"/>
        <w:adjustRightInd w:val="0"/>
        <w:ind w:left="2160" w:hanging="720"/>
      </w:pPr>
    </w:p>
    <w:p w:rsidR="00E6375B" w:rsidRDefault="00E6375B" w:rsidP="00E6375B">
      <w:pPr>
        <w:widowControl w:val="0"/>
        <w:autoSpaceDE w:val="0"/>
        <w:autoSpaceDN w:val="0"/>
        <w:adjustRightInd w:val="0"/>
        <w:ind w:left="2160" w:hanging="720"/>
      </w:pPr>
      <w:r>
        <w:t>2)</w:t>
      </w:r>
      <w:r>
        <w:tab/>
      </w:r>
      <w:r>
        <w:rPr>
          <w:i/>
          <w:iCs/>
        </w:rPr>
        <w:t>At least 20 days prior to the scheduled date of the hearing the Board shall give notice of such hearing by public advertisement in a newspaper of general circulation in the area of the State concerned.</w:t>
      </w:r>
      <w:r>
        <w:t xml:space="preserve">  The notice will include, </w:t>
      </w:r>
      <w:r>
        <w:rPr>
          <w:i/>
          <w:iCs/>
        </w:rPr>
        <w:t>the date, time, place and purpose of such hearing</w:t>
      </w:r>
      <w:r w:rsidR="00444F59">
        <w:rPr>
          <w:i/>
          <w:iCs/>
        </w:rPr>
        <w:t>.</w:t>
      </w:r>
      <w:r>
        <w:t xml:space="preserve"> [415 ILCS 5/28(a)]; and </w:t>
      </w:r>
    </w:p>
    <w:p w:rsidR="00720537" w:rsidRDefault="00720537" w:rsidP="00E6375B">
      <w:pPr>
        <w:widowControl w:val="0"/>
        <w:autoSpaceDE w:val="0"/>
        <w:autoSpaceDN w:val="0"/>
        <w:adjustRightInd w:val="0"/>
        <w:ind w:left="2160" w:hanging="720"/>
      </w:pPr>
    </w:p>
    <w:p w:rsidR="00E6375B" w:rsidRDefault="00E6375B" w:rsidP="00E6375B">
      <w:pPr>
        <w:widowControl w:val="0"/>
        <w:autoSpaceDE w:val="0"/>
        <w:autoSpaceDN w:val="0"/>
        <w:adjustRightInd w:val="0"/>
        <w:ind w:left="2160" w:hanging="720"/>
      </w:pPr>
      <w:r>
        <w:t>3)</w:t>
      </w:r>
      <w:r>
        <w:tab/>
        <w:t xml:space="preserve">Where required by federal law, including air pollution and RCRA proposals, newspaper notice will be published at least 30 days </w:t>
      </w:r>
      <w:r w:rsidR="00FF1AEC">
        <w:t>before</w:t>
      </w:r>
      <w:r>
        <w:t xml:space="preserve"> the hearing date. </w:t>
      </w:r>
    </w:p>
    <w:p w:rsidR="00720537" w:rsidRDefault="00720537" w:rsidP="00E6375B">
      <w:pPr>
        <w:widowControl w:val="0"/>
        <w:autoSpaceDE w:val="0"/>
        <w:autoSpaceDN w:val="0"/>
        <w:adjustRightInd w:val="0"/>
        <w:ind w:left="1440" w:hanging="720"/>
      </w:pPr>
    </w:p>
    <w:p w:rsidR="00E6375B" w:rsidRDefault="00E6375B" w:rsidP="00E6375B">
      <w:pPr>
        <w:widowControl w:val="0"/>
        <w:autoSpaceDE w:val="0"/>
        <w:autoSpaceDN w:val="0"/>
        <w:adjustRightInd w:val="0"/>
        <w:ind w:left="1440" w:hanging="720"/>
      </w:pPr>
      <w:r>
        <w:t>b)</w:t>
      </w:r>
      <w:r>
        <w:tab/>
        <w:t xml:space="preserve">In accordance with Section 28(a) of the Act or as otherwise required by applicable law, the Clerk will give notice to the proponent and to all persons who are on the notice list in accordance with Section 102.422. </w:t>
      </w:r>
    </w:p>
    <w:p w:rsidR="00FF1AEC" w:rsidRPr="00D51BE5" w:rsidRDefault="00FF1AEC" w:rsidP="00FF1AEC">
      <w:pPr>
        <w:suppressAutoHyphens/>
        <w:ind w:left="1440" w:hanging="720"/>
        <w:rPr>
          <w:szCs w:val="20"/>
        </w:rPr>
      </w:pPr>
    </w:p>
    <w:p w:rsidR="00FF1AEC" w:rsidRPr="006203E1" w:rsidRDefault="00FF1AEC" w:rsidP="00FF1AEC">
      <w:pPr>
        <w:suppressAutoHyphens/>
        <w:ind w:left="1440" w:hanging="720"/>
      </w:pPr>
      <w:r w:rsidRPr="006203E1">
        <w:rPr>
          <w:szCs w:val="20"/>
        </w:rPr>
        <w:t>c)</w:t>
      </w:r>
      <w:r w:rsidRPr="006203E1">
        <w:rPr>
          <w:rFonts w:ascii="CG Times" w:hAnsi="CG Times"/>
          <w:szCs w:val="20"/>
        </w:rPr>
        <w:tab/>
      </w:r>
      <w:r w:rsidRPr="006203E1">
        <w:rPr>
          <w:szCs w:val="20"/>
        </w:rPr>
        <w:t xml:space="preserve">Unless otherwise required by applicable law, when a </w:t>
      </w:r>
      <w:r w:rsidRPr="006203E1">
        <w:t>hearing is to be held to satisfy the public hearing requirement of the Clean Air Act (</w:t>
      </w:r>
      <w:r w:rsidRPr="006203E1">
        <w:rPr>
          <w:iCs/>
        </w:rPr>
        <w:t>42 USC 7401 et seq.)</w:t>
      </w:r>
      <w:r w:rsidRPr="006203E1">
        <w:rPr>
          <w:rFonts w:ascii="CG Times" w:hAnsi="CG Times"/>
          <w:i/>
          <w:iCs/>
          <w:sz w:val="23"/>
          <w:szCs w:val="23"/>
        </w:rPr>
        <w:t xml:space="preserve"> </w:t>
      </w:r>
      <w:r w:rsidRPr="006203E1">
        <w:t>for State Implementation Plan revisions,</w:t>
      </w:r>
      <w:r w:rsidRPr="006203E1">
        <w:rPr>
          <w:szCs w:val="20"/>
        </w:rPr>
        <w:t xml:space="preserve"> the Clerk will give notice of the hearing by publication in the Illinois Register in lieu of newspaper notice. </w:t>
      </w:r>
    </w:p>
    <w:p w:rsidR="00720537" w:rsidRDefault="00720537" w:rsidP="00E6375B">
      <w:pPr>
        <w:widowControl w:val="0"/>
        <w:autoSpaceDE w:val="0"/>
        <w:autoSpaceDN w:val="0"/>
        <w:adjustRightInd w:val="0"/>
        <w:ind w:left="1440" w:hanging="720"/>
      </w:pPr>
    </w:p>
    <w:p w:rsidR="00E6375B" w:rsidRDefault="00FF1AEC" w:rsidP="00E6375B">
      <w:pPr>
        <w:widowControl w:val="0"/>
        <w:autoSpaceDE w:val="0"/>
        <w:autoSpaceDN w:val="0"/>
        <w:adjustRightInd w:val="0"/>
        <w:ind w:left="1440" w:hanging="720"/>
      </w:pPr>
      <w:r>
        <w:t>d</w:t>
      </w:r>
      <w:r w:rsidR="00E6375B">
        <w:t>)</w:t>
      </w:r>
      <w:r w:rsidR="00E6375B">
        <w:tab/>
        <w:t xml:space="preserve">Hearings that are continued on the hearing record for a period of 45 days or less do not require notice that complies with </w:t>
      </w:r>
      <w:r w:rsidR="0096332F">
        <w:t>subsection</w:t>
      </w:r>
      <w:r w:rsidR="00E6375B">
        <w:t xml:space="preserve"> (a)</w:t>
      </w:r>
      <w:r>
        <w:t>,</w:t>
      </w:r>
      <w:r w:rsidR="00E6375B">
        <w:t xml:space="preserve"> (b)</w:t>
      </w:r>
      <w:r w:rsidR="0096332F">
        <w:t>,</w:t>
      </w:r>
      <w:r>
        <w:t xml:space="preserve"> or (c)</w:t>
      </w:r>
      <w:r w:rsidR="00E6375B">
        <w:t xml:space="preserve">. </w:t>
      </w:r>
    </w:p>
    <w:p w:rsidR="00DB3529" w:rsidRDefault="00DB3529" w:rsidP="00E6375B">
      <w:pPr>
        <w:widowControl w:val="0"/>
        <w:autoSpaceDE w:val="0"/>
        <w:autoSpaceDN w:val="0"/>
        <w:adjustRightInd w:val="0"/>
        <w:ind w:left="1440" w:hanging="720"/>
      </w:pPr>
    </w:p>
    <w:p w:rsidR="00DB3529" w:rsidRDefault="00AD25AC" w:rsidP="00E6375B">
      <w:pPr>
        <w:widowControl w:val="0"/>
        <w:autoSpaceDE w:val="0"/>
        <w:autoSpaceDN w:val="0"/>
        <w:adjustRightInd w:val="0"/>
        <w:ind w:left="1440" w:hanging="720"/>
      </w:pPr>
      <w:r>
        <w:t xml:space="preserve">(Source:  Amended at 41 Ill. Reg. </w:t>
      </w:r>
      <w:r w:rsidR="00CC32BB">
        <w:t>10002</w:t>
      </w:r>
      <w:r>
        <w:t xml:space="preserve">, effective </w:t>
      </w:r>
      <w:bookmarkStart w:id="0" w:name="_GoBack"/>
      <w:r w:rsidR="00CC32BB">
        <w:t>July 5, 2017</w:t>
      </w:r>
      <w:bookmarkEnd w:id="0"/>
      <w:r>
        <w:t>)</w:t>
      </w:r>
    </w:p>
    <w:sectPr w:rsidR="00DB3529" w:rsidSect="00E63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75B"/>
    <w:rsid w:val="0021290A"/>
    <w:rsid w:val="00444F59"/>
    <w:rsid w:val="005259F3"/>
    <w:rsid w:val="005A66A1"/>
    <w:rsid w:val="005C3366"/>
    <w:rsid w:val="006203E1"/>
    <w:rsid w:val="00720537"/>
    <w:rsid w:val="007A5772"/>
    <w:rsid w:val="008273A5"/>
    <w:rsid w:val="008520E9"/>
    <w:rsid w:val="008C40F6"/>
    <w:rsid w:val="0096332F"/>
    <w:rsid w:val="00AD25AC"/>
    <w:rsid w:val="00AE0EB3"/>
    <w:rsid w:val="00CC191F"/>
    <w:rsid w:val="00CC32BB"/>
    <w:rsid w:val="00D23005"/>
    <w:rsid w:val="00D51BE5"/>
    <w:rsid w:val="00DB3529"/>
    <w:rsid w:val="00E6375B"/>
    <w:rsid w:val="00FD208E"/>
    <w:rsid w:val="00FF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2EEB9B-E5B1-4450-A4AC-CE57A265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