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56D" w:rsidRDefault="00A2256D" w:rsidP="00A2256D">
      <w:pPr>
        <w:widowControl w:val="0"/>
        <w:autoSpaceDE w:val="0"/>
        <w:autoSpaceDN w:val="0"/>
        <w:adjustRightInd w:val="0"/>
      </w:pPr>
      <w:bookmarkStart w:id="0" w:name="_GoBack"/>
      <w:bookmarkEnd w:id="0"/>
    </w:p>
    <w:p w:rsidR="00A2256D" w:rsidRDefault="00A2256D" w:rsidP="00A2256D">
      <w:pPr>
        <w:widowControl w:val="0"/>
        <w:autoSpaceDE w:val="0"/>
        <w:autoSpaceDN w:val="0"/>
        <w:adjustRightInd w:val="0"/>
      </w:pPr>
      <w:r>
        <w:rPr>
          <w:b/>
          <w:bCs/>
        </w:rPr>
        <w:t>Section 101.614  Production of Information</w:t>
      </w:r>
      <w:r>
        <w:t xml:space="preserve"> </w:t>
      </w:r>
    </w:p>
    <w:p w:rsidR="00A2256D" w:rsidRDefault="00A2256D" w:rsidP="00A2256D">
      <w:pPr>
        <w:widowControl w:val="0"/>
        <w:autoSpaceDE w:val="0"/>
        <w:autoSpaceDN w:val="0"/>
        <w:adjustRightInd w:val="0"/>
      </w:pPr>
    </w:p>
    <w:p w:rsidR="00A2256D" w:rsidRDefault="00A2256D" w:rsidP="00A2256D">
      <w:pPr>
        <w:widowControl w:val="0"/>
        <w:autoSpaceDE w:val="0"/>
        <w:autoSpaceDN w:val="0"/>
        <w:adjustRightInd w:val="0"/>
      </w:pPr>
      <w:r>
        <w:t xml:space="preserve">The hearing officer may, on his or her own motion or on the motion of any party, order the production of information that is relevant to the matter under consideration.  The hearing officer will deny, limit or condition the production of information when necessary to prevent undue delay, undue expense, or harassment, or to protect materials from disclosure consistent with Sections 7 and 7.1 of the Act and 35 Ill. Adm. Code 130. </w:t>
      </w:r>
    </w:p>
    <w:sectPr w:rsidR="00A2256D" w:rsidSect="00A225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256D"/>
    <w:rsid w:val="00500B9E"/>
    <w:rsid w:val="005C3366"/>
    <w:rsid w:val="00A2256D"/>
    <w:rsid w:val="00C74B58"/>
    <w:rsid w:val="00D15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Roberts, John</cp:lastModifiedBy>
  <cp:revision>3</cp:revision>
  <dcterms:created xsi:type="dcterms:W3CDTF">2012-06-21T18:43:00Z</dcterms:created>
  <dcterms:modified xsi:type="dcterms:W3CDTF">2012-06-21T18:43:00Z</dcterms:modified>
</cp:coreProperties>
</file>