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45" w:rsidRPr="0040454E" w:rsidRDefault="00F11545" w:rsidP="0040454E"/>
    <w:p w:rsidR="00F11545" w:rsidRPr="0040454E" w:rsidRDefault="00F11545" w:rsidP="0040454E">
      <w:pPr>
        <w:rPr>
          <w:b/>
        </w:rPr>
      </w:pPr>
      <w:r w:rsidRPr="0040454E">
        <w:rPr>
          <w:b/>
        </w:rPr>
        <w:t xml:space="preserve">Section 101.302  Filing of Documents </w:t>
      </w:r>
    </w:p>
    <w:p w:rsidR="00F11545" w:rsidRPr="0040454E" w:rsidRDefault="00F11545" w:rsidP="0040454E"/>
    <w:p w:rsidR="00F11545" w:rsidRPr="0040454E" w:rsidRDefault="00F11545" w:rsidP="0040454E">
      <w:pPr>
        <w:ind w:left="1440" w:hanging="720"/>
      </w:pPr>
      <w:r w:rsidRPr="0040454E">
        <w:t>a)</w:t>
      </w:r>
      <w:r w:rsidRPr="0040454E">
        <w:tab/>
        <w:t xml:space="preserve">This Section contains the Board's general filing requirements.  Additional requirements may exist for specific proceedings elsewhere in the Board's procedural rules (see 35 Ill. Adm. Code 101 through 130).  The Clerk will refuse for filing any document that does not comply with the minimum requirements of this Section. </w:t>
      </w:r>
    </w:p>
    <w:p w:rsidR="00F11545" w:rsidRPr="0040454E" w:rsidRDefault="00F11545" w:rsidP="0040454E"/>
    <w:p w:rsidR="00E5579F" w:rsidRPr="0040454E" w:rsidRDefault="00F11545" w:rsidP="0040454E">
      <w:pPr>
        <w:ind w:firstLine="720"/>
      </w:pPr>
      <w:r w:rsidRPr="0040454E">
        <w:t>b)</w:t>
      </w:r>
      <w:r w:rsidRPr="0040454E">
        <w:tab/>
        <w:t>All documents to be filed with the Board must</w:t>
      </w:r>
      <w:r w:rsidR="000E769D" w:rsidRPr="0040454E">
        <w:t xml:space="preserve"> be filed with the Clerk.</w:t>
      </w:r>
      <w:r w:rsidRPr="0040454E">
        <w:t xml:space="preserve">  </w:t>
      </w:r>
    </w:p>
    <w:p w:rsidR="00E5579F" w:rsidRPr="0040454E" w:rsidRDefault="00E5579F" w:rsidP="0040454E"/>
    <w:p w:rsidR="00F11545" w:rsidRPr="0040454E" w:rsidRDefault="00E5579F" w:rsidP="0015458C">
      <w:pPr>
        <w:ind w:left="2160" w:hanging="720"/>
      </w:pPr>
      <w:r w:rsidRPr="0040454E">
        <w:t>1)</w:t>
      </w:r>
      <w:r w:rsidRPr="0040454E">
        <w:tab/>
      </w:r>
      <w:r w:rsidR="0015458C">
        <w:t>If allowed by the Board, the hearing officer, the Clerk, or the procedural rules to be filed in paper under subsection (h), documents must be filed</w:t>
      </w:r>
      <w:r w:rsidR="00F11545" w:rsidRPr="0040454E">
        <w:t xml:space="preserve"> at</w:t>
      </w:r>
      <w:r w:rsidRPr="0040454E">
        <w:t xml:space="preserve"> the following address</w:t>
      </w:r>
      <w:r w:rsidR="00F11545" w:rsidRPr="0040454E">
        <w:t xml:space="preserve">: </w:t>
      </w:r>
    </w:p>
    <w:p w:rsidR="00F11545" w:rsidRPr="0040454E" w:rsidRDefault="00F11545" w:rsidP="0040454E"/>
    <w:p w:rsidR="00F11545" w:rsidRPr="0040454E" w:rsidRDefault="00F11545" w:rsidP="0040454E">
      <w:pPr>
        <w:ind w:left="2160"/>
      </w:pPr>
      <w:r w:rsidRPr="0040454E">
        <w:t xml:space="preserve">Pollution Control Board, Attn: Clerk </w:t>
      </w:r>
    </w:p>
    <w:p w:rsidR="00F11545" w:rsidRPr="0040454E" w:rsidRDefault="00F11545" w:rsidP="0040454E">
      <w:pPr>
        <w:ind w:left="2160"/>
      </w:pPr>
      <w:r w:rsidRPr="0040454E">
        <w:t xml:space="preserve">100 West Randolph Street </w:t>
      </w:r>
    </w:p>
    <w:p w:rsidR="00F11545" w:rsidRPr="0040454E" w:rsidRDefault="00F11545" w:rsidP="0040454E">
      <w:pPr>
        <w:ind w:left="2160"/>
      </w:pPr>
      <w:r w:rsidRPr="0040454E">
        <w:t xml:space="preserve">James R. Thompson Center, Suite 11-500 </w:t>
      </w:r>
    </w:p>
    <w:p w:rsidR="00F11545" w:rsidRPr="0040454E" w:rsidRDefault="00F11545" w:rsidP="0040454E">
      <w:pPr>
        <w:ind w:left="2160"/>
      </w:pPr>
      <w:r w:rsidRPr="0040454E">
        <w:t xml:space="preserve">Chicago, Illinois 60601-3218 </w:t>
      </w:r>
    </w:p>
    <w:p w:rsidR="00F11545" w:rsidRPr="0040454E" w:rsidRDefault="00F11545" w:rsidP="0040454E"/>
    <w:p w:rsidR="00E5579F" w:rsidRPr="0040454E" w:rsidRDefault="00E5579F" w:rsidP="0040454E">
      <w:pPr>
        <w:ind w:left="2160" w:hanging="720"/>
      </w:pPr>
      <w:r w:rsidRPr="0040454E">
        <w:t>2)</w:t>
      </w:r>
      <w:r w:rsidRPr="0040454E">
        <w:tab/>
        <w:t>All documents filed with the Clerk must provide the name and signature of the person seeking to file the document and identify the name of the person on whose behalf the document is being filed.  If a paper document is submitted for filing, the original must bear the original pen-and-ink signature of the person seeking to file the document.  Signatures for electronic filings through COOL are addressed in Section 101.1010.</w:t>
      </w:r>
    </w:p>
    <w:p w:rsidR="00E5579F" w:rsidRPr="0040454E" w:rsidRDefault="00E5579F" w:rsidP="0040454E"/>
    <w:p w:rsidR="00E5579F" w:rsidRPr="0040454E" w:rsidRDefault="00E5579F" w:rsidP="0040454E">
      <w:pPr>
        <w:ind w:left="2160" w:hanging="720"/>
      </w:pPr>
      <w:r w:rsidRPr="0040454E">
        <w:t>3)</w:t>
      </w:r>
      <w:r w:rsidRPr="0040454E">
        <w:tab/>
        <w:t xml:space="preserve">Each document being filed with the Clerk must be accompanied by a notice of filing (see Appendix D) and documentation of service (see Section 101.304(d)). </w:t>
      </w:r>
    </w:p>
    <w:p w:rsidR="00E5579F" w:rsidRPr="0040454E" w:rsidRDefault="00E5579F" w:rsidP="0040454E"/>
    <w:p w:rsidR="00E5579F" w:rsidRPr="0040454E" w:rsidRDefault="00E5579F" w:rsidP="0040454E">
      <w:pPr>
        <w:ind w:left="2160" w:hanging="720"/>
      </w:pPr>
      <w:r w:rsidRPr="0040454E">
        <w:t>4)</w:t>
      </w:r>
      <w:r w:rsidRPr="0040454E">
        <w:tab/>
        <w:t xml:space="preserve">The date on which a document is considered to have been filed is determined </w:t>
      </w:r>
      <w:r w:rsidR="0015458C">
        <w:t>under</w:t>
      </w:r>
      <w:r w:rsidRPr="0040454E">
        <w:t xml:space="preserve"> Section 101.300(b). </w:t>
      </w:r>
    </w:p>
    <w:p w:rsidR="00E5579F" w:rsidRPr="0040454E" w:rsidRDefault="00E5579F" w:rsidP="0040454E">
      <w:pPr>
        <w:rPr>
          <w:highlight w:val="yellow"/>
        </w:rPr>
      </w:pPr>
    </w:p>
    <w:p w:rsidR="00E5579F" w:rsidRPr="0040454E" w:rsidRDefault="00E5579F" w:rsidP="0040454E">
      <w:pPr>
        <w:ind w:left="2160" w:hanging="720"/>
      </w:pPr>
      <w:r w:rsidRPr="0040454E">
        <w:t>5)</w:t>
      </w:r>
      <w:r w:rsidRPr="0040454E">
        <w:tab/>
      </w:r>
      <w:r w:rsidR="008C41AC">
        <w:t>Serving</w:t>
      </w:r>
      <w:r w:rsidRPr="0040454E">
        <w:t xml:space="preserve"> a document upon a hearing officer does not </w:t>
      </w:r>
      <w:r w:rsidR="008C41AC">
        <w:t>qualify as</w:t>
      </w:r>
      <w:r w:rsidRPr="0040454E">
        <w:t xml:space="preserve"> filing </w:t>
      </w:r>
      <w:r w:rsidR="008C41AC">
        <w:t xml:space="preserve">it </w:t>
      </w:r>
      <w:r w:rsidRPr="0040454E">
        <w:t>with the Clerk unless the document is submitted to the hearing officer during a hearing.</w:t>
      </w:r>
    </w:p>
    <w:p w:rsidR="00E5579F" w:rsidRPr="0040454E" w:rsidRDefault="00E5579F" w:rsidP="0040454E"/>
    <w:p w:rsidR="00F11545" w:rsidRPr="0040454E" w:rsidRDefault="00F11545" w:rsidP="0040454E">
      <w:pPr>
        <w:ind w:left="1440" w:hanging="720"/>
      </w:pPr>
      <w:r w:rsidRPr="0040454E">
        <w:t>c)</w:t>
      </w:r>
      <w:r w:rsidRPr="0040454E">
        <w:tab/>
      </w:r>
      <w:r w:rsidR="0015458C">
        <w:t>Electronic documents may be filed through COOL under Subpart J.  Paper documents</w:t>
      </w:r>
      <w:r w:rsidRPr="0040454E">
        <w:t xml:space="preserve"> may be filed </w:t>
      </w:r>
      <w:r w:rsidR="00E5579F" w:rsidRPr="0040454E">
        <w:t xml:space="preserve">with the Clerk </w:t>
      </w:r>
      <w:r w:rsidRPr="0040454E">
        <w:t xml:space="preserve">by U.S. Mail, in person, or by </w:t>
      </w:r>
      <w:r w:rsidR="00E5579F" w:rsidRPr="0040454E">
        <w:t>third-party commercial carrier</w:t>
      </w:r>
      <w:r w:rsidRPr="0040454E">
        <w:t xml:space="preserve">. </w:t>
      </w:r>
    </w:p>
    <w:p w:rsidR="00F11545" w:rsidRPr="0040454E" w:rsidRDefault="00F11545" w:rsidP="0040454E"/>
    <w:p w:rsidR="00F11545" w:rsidRPr="0040454E" w:rsidRDefault="00F11545" w:rsidP="0040454E">
      <w:pPr>
        <w:ind w:left="1440" w:hanging="720"/>
      </w:pPr>
      <w:r w:rsidRPr="0040454E">
        <w:t>d)</w:t>
      </w:r>
      <w:r w:rsidRPr="0040454E">
        <w:tab/>
        <w:t xml:space="preserve">A filing by e-mail or facsimile will only be allowed with the prior approval of the Clerk of the Board or </w:t>
      </w:r>
      <w:r w:rsidR="00E5579F" w:rsidRPr="0040454E">
        <w:t xml:space="preserve">the </w:t>
      </w:r>
      <w:r w:rsidRPr="0040454E">
        <w:t>hearing officer assigned to the proceeding.  Any prior approval by the Clerk or hearing officer applies only to the specified filing.</w:t>
      </w:r>
    </w:p>
    <w:p w:rsidR="00F11545" w:rsidRPr="0040454E" w:rsidRDefault="00F11545" w:rsidP="0040454E"/>
    <w:p w:rsidR="00F11545" w:rsidRPr="0040454E" w:rsidRDefault="00F11545" w:rsidP="0040454E">
      <w:pPr>
        <w:ind w:left="1440" w:hanging="720"/>
      </w:pPr>
      <w:r w:rsidRPr="0040454E">
        <w:lastRenderedPageBreak/>
        <w:t>e)</w:t>
      </w:r>
      <w:r w:rsidRPr="0040454E">
        <w:tab/>
        <w:t xml:space="preserve">The initial filings listed in this subsection require filing fees and will only be considered filed when accompanied by the appropriate fee.  The fee may be paid in the form of government voucher, money order, or check made payable to the Illinois Pollution Control Board, or electronically through COOL </w:t>
      </w:r>
      <w:r w:rsidR="008C41AC">
        <w:t>with a valid credit card</w:t>
      </w:r>
      <w:r w:rsidRPr="0040454E">
        <w:t xml:space="preserve">, but cannot be paid in cash. </w:t>
      </w:r>
    </w:p>
    <w:p w:rsidR="00F11545" w:rsidRPr="0040454E" w:rsidRDefault="00F11545" w:rsidP="0040454E"/>
    <w:p w:rsidR="00F11545" w:rsidRPr="0040454E" w:rsidRDefault="00F11545" w:rsidP="0040454E">
      <w:pPr>
        <w:ind w:left="720" w:firstLine="720"/>
      </w:pPr>
      <w:r w:rsidRPr="0040454E">
        <w:t>1)</w:t>
      </w:r>
      <w:r w:rsidRPr="0040454E">
        <w:tab/>
        <w:t xml:space="preserve">Petition for Site-Specific Regulation, $75; </w:t>
      </w:r>
    </w:p>
    <w:p w:rsidR="00F11545" w:rsidRPr="0040454E" w:rsidRDefault="00F11545" w:rsidP="0040454E"/>
    <w:p w:rsidR="00F11545" w:rsidRPr="0040454E" w:rsidRDefault="00F11545" w:rsidP="0040454E">
      <w:pPr>
        <w:ind w:left="720" w:firstLine="720"/>
      </w:pPr>
      <w:r w:rsidRPr="0040454E">
        <w:t>2)</w:t>
      </w:r>
      <w:r w:rsidRPr="0040454E">
        <w:tab/>
        <w:t xml:space="preserve">Petition for Variance, $75; </w:t>
      </w:r>
    </w:p>
    <w:p w:rsidR="00F11545" w:rsidRPr="0040454E" w:rsidRDefault="00F11545" w:rsidP="0040454E"/>
    <w:p w:rsidR="00F11545" w:rsidRPr="0040454E" w:rsidRDefault="00F11545" w:rsidP="0040454E">
      <w:pPr>
        <w:ind w:left="2160" w:hanging="720"/>
      </w:pPr>
      <w:r w:rsidRPr="0040454E">
        <w:t>3)</w:t>
      </w:r>
      <w:r w:rsidRPr="0040454E">
        <w:tab/>
        <w:t xml:space="preserve">Petition for Review of Agency Permit Decision, UST Decision, or any other appeal filed </w:t>
      </w:r>
      <w:r w:rsidR="0015458C">
        <w:t>under</w:t>
      </w:r>
      <w:r w:rsidRPr="0040454E">
        <w:t xml:space="preserve"> Section 40 </w:t>
      </w:r>
      <w:r w:rsidR="003A1AA6">
        <w:t xml:space="preserve">or 40.3 </w:t>
      </w:r>
      <w:r w:rsidRPr="0040454E">
        <w:t xml:space="preserve">of the Act, $75; </w:t>
      </w:r>
    </w:p>
    <w:p w:rsidR="00F11545" w:rsidRPr="0040454E" w:rsidRDefault="00F11545" w:rsidP="0040454E"/>
    <w:p w:rsidR="00F11545" w:rsidRPr="0040454E" w:rsidRDefault="00F11545" w:rsidP="0040454E">
      <w:pPr>
        <w:ind w:left="2160" w:hanging="720"/>
      </w:pPr>
      <w:r w:rsidRPr="0040454E">
        <w:t>4)</w:t>
      </w:r>
      <w:r w:rsidRPr="0040454E">
        <w:tab/>
        <w:t xml:space="preserve">Petition to Review Pollution Control Facility Siting Decisions, </w:t>
      </w:r>
      <w:r w:rsidR="0015458C">
        <w:t>under</w:t>
      </w:r>
      <w:r w:rsidRPr="0040454E">
        <w:t xml:space="preserve"> Section 40.1 of the Act, $75; </w:t>
      </w:r>
    </w:p>
    <w:p w:rsidR="00F11545" w:rsidRPr="0040454E" w:rsidRDefault="00F11545" w:rsidP="0040454E"/>
    <w:p w:rsidR="008C41AC" w:rsidRDefault="00F11545" w:rsidP="0015458C">
      <w:pPr>
        <w:ind w:left="2160" w:hanging="720"/>
      </w:pPr>
      <w:r w:rsidRPr="0040454E">
        <w:t>5)</w:t>
      </w:r>
      <w:r w:rsidRPr="0040454E">
        <w:tab/>
        <w:t xml:space="preserve">Petition for Adjusted Standard, </w:t>
      </w:r>
      <w:r w:rsidR="0015458C">
        <w:t>under</w:t>
      </w:r>
      <w:r w:rsidRPr="0040454E">
        <w:t xml:space="preserve"> Section 28.1 of the Act, $75</w:t>
      </w:r>
      <w:r w:rsidR="008C41AC">
        <w:t>; and</w:t>
      </w:r>
    </w:p>
    <w:p w:rsidR="008C41AC" w:rsidRDefault="008C41AC" w:rsidP="009C496C"/>
    <w:p w:rsidR="00F11545" w:rsidRPr="0040454E" w:rsidRDefault="008C41AC" w:rsidP="0015458C">
      <w:pPr>
        <w:ind w:left="2160" w:hanging="720"/>
      </w:pPr>
      <w:r>
        <w:t>6)</w:t>
      </w:r>
      <w:r>
        <w:tab/>
      </w:r>
      <w:r w:rsidRPr="00566DC3">
        <w:t>Petition for TLWQS, under Section 38.5, $75.</w:t>
      </w:r>
      <w:r w:rsidR="00F11545" w:rsidRPr="0040454E">
        <w:t xml:space="preserve"> </w:t>
      </w:r>
    </w:p>
    <w:p w:rsidR="00F11545" w:rsidRPr="0040454E" w:rsidRDefault="00F11545" w:rsidP="0040454E"/>
    <w:p w:rsidR="00F11545" w:rsidRPr="0040454E" w:rsidRDefault="00F11545" w:rsidP="0040454E">
      <w:pPr>
        <w:ind w:left="1440" w:hanging="720"/>
      </w:pPr>
      <w:r w:rsidRPr="0040454E">
        <w:t>f)</w:t>
      </w:r>
      <w:r w:rsidRPr="0040454E">
        <w:tab/>
      </w:r>
      <w:r w:rsidR="004A2C0E" w:rsidRPr="0040454E">
        <w:t>For each document</w:t>
      </w:r>
      <w:r w:rsidRPr="0040454E">
        <w:t xml:space="preserve"> filed </w:t>
      </w:r>
      <w:r w:rsidR="004A2C0E" w:rsidRPr="0040454E">
        <w:t xml:space="preserve">with the Clerk, the filing party </w:t>
      </w:r>
      <w:r w:rsidRPr="0040454E">
        <w:t xml:space="preserve">must </w:t>
      </w:r>
      <w:r w:rsidR="004A2C0E" w:rsidRPr="0040454E">
        <w:t>serve a copy of the document upon the other parties and, if a hearing officer has been assigned, upon the hearing officer</w:t>
      </w:r>
      <w:r w:rsidRPr="0040454E">
        <w:t xml:space="preserve"> in </w:t>
      </w:r>
      <w:r w:rsidR="008C41AC">
        <w:t>compliance</w:t>
      </w:r>
      <w:r w:rsidRPr="0040454E">
        <w:t xml:space="preserve"> with </w:t>
      </w:r>
      <w:r w:rsidR="004A2C0E" w:rsidRPr="0040454E">
        <w:t>Section 101.304</w:t>
      </w:r>
      <w:r w:rsidRPr="0040454E">
        <w:t xml:space="preserve">. </w:t>
      </w:r>
    </w:p>
    <w:p w:rsidR="00F11545" w:rsidRPr="0040454E" w:rsidRDefault="00F11545" w:rsidP="0040454E"/>
    <w:p w:rsidR="00F11545" w:rsidRPr="0040454E" w:rsidRDefault="00F11545" w:rsidP="0040454E">
      <w:pPr>
        <w:ind w:left="1440" w:hanging="720"/>
      </w:pPr>
      <w:r w:rsidRPr="0040454E">
        <w:t>g)</w:t>
      </w:r>
      <w:r w:rsidRPr="0040454E">
        <w:tab/>
        <w:t>All documents filed with the Board must contain the relevant proceeding caption and docket number.  All documents must be submitted on or formatted to print on 8½ x 11 inch paper, except as provided in subsection (j).  Paper documents must be submitted on recycled paper as defined in Subpart B, and double sided.  All pages in a document must be sequentially numbered.  All documents created by word processing programs must be formatted as follows:</w:t>
      </w:r>
    </w:p>
    <w:p w:rsidR="00F11545" w:rsidRPr="0040454E" w:rsidRDefault="00F11545" w:rsidP="0040454E"/>
    <w:p w:rsidR="00F11545" w:rsidRPr="0040454E" w:rsidRDefault="00F11545" w:rsidP="0040454E">
      <w:pPr>
        <w:ind w:left="2160" w:hanging="720"/>
      </w:pPr>
      <w:r w:rsidRPr="0040454E">
        <w:t>1)</w:t>
      </w:r>
      <w:r w:rsidRPr="0040454E">
        <w:tab/>
        <w:t>The margins must each be a minimum one inch on the top, bottom, and both sides of the page; and</w:t>
      </w:r>
    </w:p>
    <w:p w:rsidR="00F11545" w:rsidRPr="0040454E" w:rsidRDefault="00F11545" w:rsidP="0040454E"/>
    <w:p w:rsidR="00F11545" w:rsidRPr="0040454E" w:rsidRDefault="00F11545" w:rsidP="0040454E">
      <w:pPr>
        <w:ind w:left="2160" w:hanging="720"/>
      </w:pPr>
      <w:r w:rsidRPr="0040454E">
        <w:t>2)</w:t>
      </w:r>
      <w:r w:rsidRPr="0040454E">
        <w:tab/>
        <w:t xml:space="preserve">The size of the type in the body of the text must be </w:t>
      </w:r>
      <w:r w:rsidR="008C41AC">
        <w:t>at least</w:t>
      </w:r>
      <w:r w:rsidRPr="0040454E">
        <w:t xml:space="preserve"> 12</w:t>
      </w:r>
      <w:r w:rsidR="008C41AC">
        <w:t>-</w:t>
      </w:r>
      <w:r w:rsidRPr="0040454E">
        <w:t xml:space="preserve">point font, and in footnotes </w:t>
      </w:r>
      <w:r w:rsidR="008C41AC">
        <w:t>at least</w:t>
      </w:r>
      <w:r w:rsidRPr="0040454E">
        <w:t xml:space="preserve"> 10</w:t>
      </w:r>
      <w:r w:rsidR="008C41AC">
        <w:t>-</w:t>
      </w:r>
      <w:r w:rsidRPr="0040454E">
        <w:t>point font.</w:t>
      </w:r>
    </w:p>
    <w:p w:rsidR="00F11545" w:rsidRPr="0040454E" w:rsidRDefault="00F11545" w:rsidP="0040454E"/>
    <w:p w:rsidR="00F11545" w:rsidRPr="0040454E" w:rsidRDefault="00F11545" w:rsidP="0040454E">
      <w:pPr>
        <w:ind w:left="1440" w:hanging="720"/>
      </w:pPr>
      <w:r w:rsidRPr="0040454E">
        <w:t>h)</w:t>
      </w:r>
      <w:r w:rsidRPr="0040454E">
        <w:tab/>
        <w:t>Unless the Board</w:t>
      </w:r>
      <w:r w:rsidR="008F7AE0">
        <w:t>, the hearing officer,</w:t>
      </w:r>
      <w:r w:rsidRPr="0040454E">
        <w:t xml:space="preserve"> </w:t>
      </w:r>
      <w:r w:rsidR="0015458C">
        <w:t xml:space="preserve">the Clerk, </w:t>
      </w:r>
      <w:r w:rsidRPr="0040454E">
        <w:t xml:space="preserve">or </w:t>
      </w:r>
      <w:r w:rsidR="008F7AE0">
        <w:t>the</w:t>
      </w:r>
      <w:r w:rsidRPr="0040454E">
        <w:t xml:space="preserve"> procedural rules provide otherwise, all documents must be filed through COOL electronically. </w:t>
      </w:r>
    </w:p>
    <w:p w:rsidR="00F11545" w:rsidRPr="0040454E" w:rsidRDefault="00F11545" w:rsidP="0040454E"/>
    <w:p w:rsidR="00F11545" w:rsidRPr="0040454E" w:rsidRDefault="00F11545" w:rsidP="0015458C">
      <w:pPr>
        <w:ind w:left="2160" w:hanging="720"/>
      </w:pPr>
      <w:r w:rsidRPr="0040454E">
        <w:t>1)</w:t>
      </w:r>
      <w:r w:rsidRPr="0040454E">
        <w:tab/>
        <w:t xml:space="preserve">If a document is filed in paper, the original and </w:t>
      </w:r>
      <w:r w:rsidR="008F7AE0">
        <w:t>two</w:t>
      </w:r>
      <w:r w:rsidRPr="0040454E">
        <w:t xml:space="preserve"> copies of the document (</w:t>
      </w:r>
      <w:r w:rsidR="008F7AE0">
        <w:t>three</w:t>
      </w:r>
      <w:r w:rsidRPr="0040454E">
        <w:t xml:space="preserve"> total) are required.</w:t>
      </w:r>
      <w:r w:rsidR="0015458C">
        <w:t xml:space="preserve">  </w:t>
      </w:r>
      <w:r w:rsidRPr="0040454E">
        <w:t xml:space="preserve">If a document is filed through COOL in </w:t>
      </w:r>
      <w:r w:rsidR="008C41AC">
        <w:t>compliance</w:t>
      </w:r>
      <w:r w:rsidRPr="0040454E">
        <w:t xml:space="preserve"> with Subpart J, no paper original or copy of the document is required.</w:t>
      </w:r>
    </w:p>
    <w:p w:rsidR="00F11545" w:rsidRPr="0040454E" w:rsidRDefault="00F11545" w:rsidP="0040454E"/>
    <w:p w:rsidR="00F11545" w:rsidRPr="0040454E" w:rsidRDefault="00F11545" w:rsidP="0040454E">
      <w:pPr>
        <w:ind w:left="2160" w:hanging="720"/>
      </w:pPr>
      <w:r w:rsidRPr="0040454E">
        <w:lastRenderedPageBreak/>
        <w:t>2)</w:t>
      </w:r>
      <w:r w:rsidRPr="0040454E">
        <w:tab/>
        <w:t>The following documents must be filed</w:t>
      </w:r>
      <w:r w:rsidR="000D2EBA">
        <w:t xml:space="preserve"> </w:t>
      </w:r>
      <w:r w:rsidR="008F7AE0">
        <w:t xml:space="preserve">through COOL or on compact disk or other portable electronic </w:t>
      </w:r>
      <w:r w:rsidR="000D2EBA">
        <w:t xml:space="preserve">data </w:t>
      </w:r>
      <w:r w:rsidR="008F7AE0">
        <w:t>storage device</w:t>
      </w:r>
      <w:r w:rsidR="00C92BCF">
        <w:t xml:space="preserve">, </w:t>
      </w:r>
      <w:r w:rsidR="008C41AC">
        <w:t>comply with</w:t>
      </w:r>
      <w:r w:rsidR="00C92BCF">
        <w:t xml:space="preserve"> Section 101.1030(g),</w:t>
      </w:r>
      <w:r w:rsidR="000D2EBA">
        <w:t xml:space="preserve"> and</w:t>
      </w:r>
      <w:r w:rsidR="00775CEB">
        <w:t>,</w:t>
      </w:r>
      <w:r w:rsidR="000D2EBA">
        <w:t xml:space="preserve"> to the extent technically feasible, </w:t>
      </w:r>
      <w:r w:rsidR="00C92BCF">
        <w:t xml:space="preserve">be </w:t>
      </w:r>
      <w:r w:rsidR="000D2EBA">
        <w:t>in text-searchable Adobe</w:t>
      </w:r>
      <w:r w:rsidR="00447A97">
        <w:t xml:space="preserve"> </w:t>
      </w:r>
      <w:r w:rsidR="0014644B">
        <w:t>PDF</w:t>
      </w:r>
      <w:r w:rsidRPr="0040454E">
        <w:t>:</w:t>
      </w:r>
    </w:p>
    <w:p w:rsidR="00F11545" w:rsidRPr="0040454E" w:rsidRDefault="00F11545" w:rsidP="0040454E"/>
    <w:p w:rsidR="00F11545" w:rsidRPr="0040454E" w:rsidRDefault="00F11545" w:rsidP="0040454E">
      <w:pPr>
        <w:ind w:left="2880" w:hanging="720"/>
      </w:pPr>
      <w:r w:rsidRPr="0040454E">
        <w:t>A)</w:t>
      </w:r>
      <w:r w:rsidRPr="0040454E">
        <w:tab/>
        <w:t xml:space="preserve">The Agency record required by 35 Ill. Adm. Code 105.212, 105.302, 105.410, </w:t>
      </w:r>
      <w:r w:rsidR="003A1AA6">
        <w:t xml:space="preserve">or 105.612 </w:t>
      </w:r>
      <w:r w:rsidRPr="0040454E">
        <w:t xml:space="preserve">or </w:t>
      </w:r>
      <w:r w:rsidR="009A08B9">
        <w:t xml:space="preserve">35 Ill. Adm. Code </w:t>
      </w:r>
      <w:r w:rsidRPr="0040454E">
        <w:t>125.208 (see 35 Ill. Adm. Code 105.116);</w:t>
      </w:r>
    </w:p>
    <w:p w:rsidR="00F11545" w:rsidRPr="0040454E" w:rsidRDefault="00F11545" w:rsidP="0040454E"/>
    <w:p w:rsidR="00F11545" w:rsidRPr="0040454E" w:rsidRDefault="00F11545" w:rsidP="0040454E">
      <w:pPr>
        <w:ind w:left="2880" w:hanging="720"/>
      </w:pPr>
      <w:r w:rsidRPr="0040454E">
        <w:t>B)</w:t>
      </w:r>
      <w:r w:rsidRPr="0040454E">
        <w:tab/>
        <w:t>The OSFM record required by 35 Ill. Adm. Code 105.508 (see 35 Ill. Adm. Code 105.116);</w:t>
      </w:r>
    </w:p>
    <w:p w:rsidR="00F11545" w:rsidRPr="0040454E" w:rsidRDefault="00F11545" w:rsidP="0040454E"/>
    <w:p w:rsidR="00F11545" w:rsidRPr="0040454E" w:rsidRDefault="00F11545" w:rsidP="0040454E">
      <w:pPr>
        <w:ind w:left="2880" w:hanging="720"/>
      </w:pPr>
      <w:r w:rsidRPr="0040454E">
        <w:t>C)</w:t>
      </w:r>
      <w:r w:rsidRPr="0040454E">
        <w:tab/>
        <w:t>The local siting authority record required by 35 Ill. Adm. Code 107.302 (see 35 Ill. Adm. Code 107.304); and</w:t>
      </w:r>
    </w:p>
    <w:p w:rsidR="00F11545" w:rsidRPr="0040454E" w:rsidRDefault="00F11545" w:rsidP="0040454E"/>
    <w:p w:rsidR="00F11545" w:rsidRPr="0040454E" w:rsidRDefault="00F11545" w:rsidP="008F7AE0">
      <w:pPr>
        <w:ind w:left="2880" w:hanging="720"/>
      </w:pPr>
      <w:r w:rsidRPr="0040454E">
        <w:t>D)</w:t>
      </w:r>
      <w:r w:rsidRPr="0040454E">
        <w:tab/>
      </w:r>
      <w:r w:rsidR="008F7AE0">
        <w:t xml:space="preserve">A petition filed under 35 Ill. Adm. Code 104 or </w:t>
      </w:r>
      <w:r w:rsidR="009A08B9">
        <w:t xml:space="preserve">35 Ill. Adm. Code </w:t>
      </w:r>
      <w:r w:rsidR="008F7AE0">
        <w:t>106 (see 35 Ill. Adm. Code 104.106</w:t>
      </w:r>
      <w:r w:rsidR="0071291E">
        <w:t xml:space="preserve"> and</w:t>
      </w:r>
      <w:r w:rsidR="008F7AE0">
        <w:t xml:space="preserve"> </w:t>
      </w:r>
      <w:r w:rsidR="009A08B9">
        <w:t xml:space="preserve">35 Ill. Adm. Code </w:t>
      </w:r>
      <w:r w:rsidR="008F7AE0">
        <w:t>106.106)</w:t>
      </w:r>
      <w:r w:rsidRPr="0040454E">
        <w:t>.</w:t>
      </w:r>
    </w:p>
    <w:p w:rsidR="00F11545" w:rsidRPr="0040454E" w:rsidRDefault="00F11545" w:rsidP="0040454E"/>
    <w:p w:rsidR="00F11545" w:rsidRPr="0040454E" w:rsidRDefault="00F11545" w:rsidP="0040454E">
      <w:pPr>
        <w:ind w:left="2160" w:hanging="720"/>
      </w:pPr>
      <w:r w:rsidRPr="0040454E">
        <w:t>3)</w:t>
      </w:r>
      <w:r w:rsidRPr="0040454E">
        <w:tab/>
        <w:t xml:space="preserve">A document containing information claimed or determined to be a trade secret, or other non-disclosable information </w:t>
      </w:r>
      <w:r w:rsidR="0015458C">
        <w:t>under</w:t>
      </w:r>
      <w:r w:rsidRPr="0040454E">
        <w:t xml:space="preserve"> 35 Ill. Adm. Code 130, is prohibited from being filed electronically and must instead be filed only in paper.  The version of the document that is redacted </w:t>
      </w:r>
      <w:r w:rsidR="0015458C">
        <w:t>under</w:t>
      </w:r>
      <w:r w:rsidRPr="0040454E">
        <w:t xml:space="preserve"> 35 Ill. Adm. Code 130 </w:t>
      </w:r>
      <w:r w:rsidR="0015458C">
        <w:t>must</w:t>
      </w:r>
      <w:r w:rsidRPr="0040454E">
        <w:t xml:space="preserve"> be filed through COOL.</w:t>
      </w:r>
    </w:p>
    <w:p w:rsidR="00F11545" w:rsidRPr="0040454E" w:rsidRDefault="00F11545" w:rsidP="0040454E"/>
    <w:p w:rsidR="00F11545" w:rsidRPr="0040454E" w:rsidRDefault="00F11545" w:rsidP="0040454E">
      <w:pPr>
        <w:ind w:left="2160" w:hanging="720"/>
      </w:pPr>
      <w:r w:rsidRPr="0040454E">
        <w:t>4)</w:t>
      </w:r>
      <w:r w:rsidRPr="0040454E">
        <w:tab/>
        <w:t xml:space="preserve">When filing a rulemaking proposal, </w:t>
      </w:r>
      <w:r w:rsidR="008F7AE0">
        <w:t>if</w:t>
      </w:r>
      <w:r w:rsidRPr="0040454E">
        <w:t xml:space="preserve"> any document protected by copyright law (17 USC 101 et seq.) </w:t>
      </w:r>
      <w:r w:rsidR="008F7AE0">
        <w:t>is</w:t>
      </w:r>
      <w:r w:rsidRPr="0040454E">
        <w:t xml:space="preserve"> proposed </w:t>
      </w:r>
      <w:r w:rsidR="0015458C">
        <w:t>under</w:t>
      </w:r>
      <w:r w:rsidRPr="0040454E">
        <w:t xml:space="preserve"> Section 5-75 of the IAPA [5 ILCS 100/5-75] to be incorporated by reference</w:t>
      </w:r>
      <w:r w:rsidR="008F7AE0" w:rsidRPr="008F7AE0">
        <w:t>, the copyrighted document is prohibited from being filed electronically, but the remainder of the rulemaking proposal</w:t>
      </w:r>
      <w:r w:rsidR="00C92BCF">
        <w:t xml:space="preserve"> must</w:t>
      </w:r>
      <w:r w:rsidR="008F7AE0" w:rsidRPr="008F7AE0">
        <w:t xml:space="preserve"> be filed through COOL.  In addition, the rulemaking proponent must</w:t>
      </w:r>
      <w:r w:rsidR="0015458C">
        <w:t>:</w:t>
      </w:r>
    </w:p>
    <w:p w:rsidR="00F11545" w:rsidRPr="0040454E" w:rsidRDefault="00F11545" w:rsidP="0040454E"/>
    <w:p w:rsidR="008F7AE0" w:rsidRPr="008F7AE0" w:rsidRDefault="008F7AE0" w:rsidP="008F7AE0">
      <w:pPr>
        <w:ind w:left="2880" w:hanging="720"/>
      </w:pPr>
      <w:r w:rsidRPr="008F7AE0">
        <w:t>A)</w:t>
      </w:r>
      <w:r w:rsidRPr="008F7AE0">
        <w:tab/>
        <w:t>File a paper original of the copyrighted document.  The rulemaking proposal also must include:</w:t>
      </w:r>
    </w:p>
    <w:p w:rsidR="008F7AE0" w:rsidRPr="00FB10CA" w:rsidRDefault="008F7AE0" w:rsidP="00CF02BA"/>
    <w:p w:rsidR="008F7AE0" w:rsidRPr="00FB10CA" w:rsidRDefault="008F7AE0" w:rsidP="00FB10CA">
      <w:pPr>
        <w:ind w:left="3600" w:hanging="720"/>
      </w:pPr>
      <w:r w:rsidRPr="00FB10CA">
        <w:t>i)</w:t>
      </w:r>
      <w:r w:rsidRPr="00FB10CA">
        <w:tab/>
        <w:t>The copyright owner's written authorization for the Board to make, at no charge to the Board, no more than a total of two paper copies of the copyrighted document if the Board is required by State law to furnish a copy to JCAR, a court, or a member of the public during or after the rulemaking;</w:t>
      </w:r>
      <w:r w:rsidR="000D2EBA" w:rsidRPr="00FB10CA">
        <w:t xml:space="preserve"> or</w:t>
      </w:r>
    </w:p>
    <w:p w:rsidR="008F7AE0" w:rsidRPr="00FB10CA" w:rsidRDefault="008F7AE0" w:rsidP="00CF02BA"/>
    <w:p w:rsidR="008F7AE0" w:rsidRPr="00FB10CA" w:rsidRDefault="008F7AE0" w:rsidP="00FB10CA">
      <w:pPr>
        <w:ind w:left="3600" w:hanging="720"/>
      </w:pPr>
      <w:r w:rsidRPr="00FB10CA">
        <w:t>ii)</w:t>
      </w:r>
      <w:r w:rsidRPr="00FB10CA">
        <w:tab/>
        <w:t xml:space="preserve">The proponent's representation that it will, at its own expense, promptly acquire and deliver to the Clerk's Office no more than a total of two paper originals of the copyrighted document if the Clerk's Office notifies the </w:t>
      </w:r>
      <w:r w:rsidRPr="00FB10CA">
        <w:lastRenderedPageBreak/>
        <w:t>proponent in writing that the Board is required by State law to furnish a copy to JCAR, a court, or a member of the public during or after the rulemaking</w:t>
      </w:r>
      <w:r w:rsidR="0015458C" w:rsidRPr="00FB10CA">
        <w:t>; or</w:t>
      </w:r>
      <w:r w:rsidRPr="00FB10CA">
        <w:t xml:space="preserve">    </w:t>
      </w:r>
    </w:p>
    <w:p w:rsidR="008F7AE0" w:rsidRPr="00FB10CA" w:rsidRDefault="008F7AE0" w:rsidP="00FB10CA"/>
    <w:p w:rsidR="008F7AE0" w:rsidRDefault="008F7AE0" w:rsidP="008F7AE0">
      <w:pPr>
        <w:ind w:left="2880" w:hanging="720"/>
      </w:pPr>
      <w:r w:rsidRPr="008F7AE0">
        <w:t>B)</w:t>
      </w:r>
      <w:r w:rsidRPr="008F7AE0">
        <w:tab/>
        <w:t xml:space="preserve">File </w:t>
      </w:r>
      <w:r w:rsidR="000D2EBA">
        <w:t xml:space="preserve">a </w:t>
      </w:r>
      <w:r w:rsidRPr="008F7AE0">
        <w:t>license or similar documentation of access that, at no charge to the Board, gives the Board the rights, during and after the rulemaking, to do the following:  electronically access the copyrighted document</w:t>
      </w:r>
      <w:r w:rsidR="00A63FD8">
        <w:t xml:space="preserve"> from the sole designated computer at the Board's Chicago office</w:t>
      </w:r>
      <w:r w:rsidRPr="008F7AE0">
        <w:t>; print a single copy of the copyrighted document to maintain at the Board</w:t>
      </w:r>
      <w:r>
        <w:t>'</w:t>
      </w:r>
      <w:r w:rsidRPr="008F7AE0">
        <w:t>s Chicago office; and print no more than a total of two copies of the copyrighted document if the Board is required by State law to furnish a copy to JCAR, a court, or a member of the public.</w:t>
      </w:r>
    </w:p>
    <w:p w:rsidR="008F7AE0" w:rsidRDefault="008F7AE0" w:rsidP="009C496C"/>
    <w:p w:rsidR="00F11545" w:rsidRPr="0040454E" w:rsidRDefault="00F11545" w:rsidP="0040454E">
      <w:pPr>
        <w:ind w:left="1440" w:hanging="720"/>
      </w:pPr>
      <w:r w:rsidRPr="0040454E">
        <w:t>i)</w:t>
      </w:r>
      <w:r w:rsidRPr="0040454E">
        <w:tab/>
        <w:t xml:space="preserve">No written discovery, including interrogatories, requests to produce, and requests for admission, or any response to written discovery, may be filed with the Clerk of the Board except </w:t>
      </w:r>
      <w:r w:rsidR="0015458C">
        <w:t>with permission</w:t>
      </w:r>
      <w:r w:rsidRPr="0040454E">
        <w:t xml:space="preserve"> or direction of the Board or hearing officer.  Any discovery request under these rules to any nonparty must be filed with the Clerk of the Board in </w:t>
      </w:r>
      <w:r w:rsidR="008C41AC">
        <w:t>compliance</w:t>
      </w:r>
      <w:r w:rsidRPr="0040454E">
        <w:t xml:space="preserve"> with subsection (h). </w:t>
      </w:r>
    </w:p>
    <w:p w:rsidR="00F11545" w:rsidRPr="0040454E" w:rsidRDefault="00F11545" w:rsidP="0040454E"/>
    <w:p w:rsidR="00F11545" w:rsidRPr="0040454E" w:rsidRDefault="00F11545" w:rsidP="0040454E">
      <w:pPr>
        <w:ind w:left="1440" w:hanging="720"/>
      </w:pPr>
      <w:r w:rsidRPr="0040454E">
        <w:t>j)</w:t>
      </w:r>
      <w:r w:rsidRPr="0040454E">
        <w:tab/>
        <w:t>Oversized Exhibits.  When practicable, oversized exhibits must be reduced to conform to or be formatted to print on 8½ x 11</w:t>
      </w:r>
      <w:r w:rsidR="008C41AC">
        <w:t>-</w:t>
      </w:r>
      <w:r w:rsidRPr="0040454E">
        <w:t xml:space="preserve">inch paper for filing with the Clerk's Office.  However, even when an oversized exhibit is so reduced or formatted, the original oversized exhibit still must be filed with the Clerk's Office.  In </w:t>
      </w:r>
      <w:r w:rsidR="008C41AC">
        <w:t>compliance</w:t>
      </w:r>
      <w:r w:rsidRPr="0040454E">
        <w:t xml:space="preserve"> with 2 Ill. Adm. Code 2175.300, the original oversized exhibit may be returned to the person who filed it. </w:t>
      </w:r>
    </w:p>
    <w:p w:rsidR="00F11545" w:rsidRPr="0040454E" w:rsidRDefault="00F11545" w:rsidP="0040454E"/>
    <w:p w:rsidR="00F11545" w:rsidRDefault="00F11545" w:rsidP="0040454E">
      <w:pPr>
        <w:ind w:left="1440" w:hanging="720"/>
      </w:pPr>
      <w:r w:rsidRPr="0040454E">
        <w:t>k)</w:t>
      </w:r>
      <w:r w:rsidRPr="0040454E">
        <w:tab/>
        <w:t xml:space="preserve">Page Limitation.  No motion, brief in support of </w:t>
      </w:r>
      <w:r w:rsidR="00DE3459">
        <w:t xml:space="preserve">a </w:t>
      </w:r>
      <w:r w:rsidRPr="0040454E">
        <w:t>motion, or brief may exceed 50 pages, and no amicus curiae brief may exceed 20 pages, without prior approval of the Board or hearing officer.  These limits do not include appendices containing relevant material</w:t>
      </w:r>
      <w:r w:rsidR="0015458C">
        <w:t xml:space="preserve">; however, materials </w:t>
      </w:r>
      <w:r w:rsidR="009A08B9">
        <w:t>that</w:t>
      </w:r>
      <w:r w:rsidR="0015458C">
        <w:t xml:space="preserve"> may be readily available to the Board</w:t>
      </w:r>
      <w:r w:rsidR="009A08B9">
        <w:t>,</w:t>
      </w:r>
      <w:r w:rsidR="0015458C">
        <w:t xml:space="preserve"> such as prior Board opinions and orders, federal regulations, and statutes</w:t>
      </w:r>
      <w:r w:rsidR="009A08B9">
        <w:t>,</w:t>
      </w:r>
      <w:r w:rsidR="0015458C">
        <w:t xml:space="preserve"> need not be included in appendices</w:t>
      </w:r>
      <w:r w:rsidRPr="0040454E">
        <w:t xml:space="preserve">. </w:t>
      </w:r>
    </w:p>
    <w:p w:rsidR="00DE3459" w:rsidRDefault="00DE3459" w:rsidP="009C496C"/>
    <w:p w:rsidR="00DE3459" w:rsidRPr="0040454E" w:rsidRDefault="00DE3459" w:rsidP="0040454E">
      <w:pPr>
        <w:ind w:left="1440" w:hanging="720"/>
      </w:pPr>
      <w:r>
        <w:t>l)</w:t>
      </w:r>
      <w:r>
        <w:tab/>
        <w:t xml:space="preserve">Documents filed that do not </w:t>
      </w:r>
      <w:r w:rsidR="008C41AC">
        <w:t>comply with</w:t>
      </w:r>
      <w:r>
        <w:t xml:space="preserve"> 35 Ill. Adm. Code.Subtitle A may be rejected by the Clerk or the hearing officer.  Any rejection of a filing </w:t>
      </w:r>
      <w:r w:rsidR="00C72B5C">
        <w:t>will</w:t>
      </w:r>
      <w:r>
        <w:t xml:space="preserve"> include a description of the Board's rules that have not been met.</w:t>
      </w:r>
    </w:p>
    <w:p w:rsidR="00F11545" w:rsidRPr="0040454E" w:rsidRDefault="00F11545" w:rsidP="0040454E"/>
    <w:p w:rsidR="00F11545" w:rsidRPr="0040454E" w:rsidRDefault="003A1AA6" w:rsidP="008F7AE0">
      <w:pPr>
        <w:ind w:left="720"/>
      </w:pPr>
      <w:r>
        <w:t xml:space="preserve">(Source:  Amended at 44 Ill. Reg. </w:t>
      </w:r>
      <w:r w:rsidR="00E53DB8">
        <w:t>14867</w:t>
      </w:r>
      <w:r>
        <w:t xml:space="preserve">, effective </w:t>
      </w:r>
      <w:bookmarkStart w:id="0" w:name="_GoBack"/>
      <w:r w:rsidR="00E53DB8">
        <w:t>September 4, 2020</w:t>
      </w:r>
      <w:bookmarkEnd w:id="0"/>
      <w:r>
        <w:t>)</w:t>
      </w:r>
    </w:p>
    <w:sectPr w:rsidR="00F11545" w:rsidRPr="0040454E" w:rsidSect="001933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935EC"/>
    <w:multiLevelType w:val="hybridMultilevel"/>
    <w:tmpl w:val="9590354A"/>
    <w:lvl w:ilvl="0" w:tplc="E948F598">
      <w:start w:val="1"/>
      <w:numFmt w:val="lowerRoman"/>
      <w:lvlText w:val="%1)"/>
      <w:lvlJc w:val="left"/>
      <w:pPr>
        <w:ind w:left="3600" w:hanging="720"/>
      </w:pPr>
      <w:rPr>
        <w:rFonts w:hint="default"/>
        <w:strike w:val="0"/>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3391"/>
    <w:rsid w:val="000B431F"/>
    <w:rsid w:val="000C7E9B"/>
    <w:rsid w:val="000D2EBA"/>
    <w:rsid w:val="000E769D"/>
    <w:rsid w:val="0014644B"/>
    <w:rsid w:val="0015458C"/>
    <w:rsid w:val="00155EDF"/>
    <w:rsid w:val="00193391"/>
    <w:rsid w:val="001D40F9"/>
    <w:rsid w:val="002647AC"/>
    <w:rsid w:val="00291E56"/>
    <w:rsid w:val="002C37FF"/>
    <w:rsid w:val="002C4C79"/>
    <w:rsid w:val="00347C9D"/>
    <w:rsid w:val="003A1AA6"/>
    <w:rsid w:val="003E1FF6"/>
    <w:rsid w:val="003F0467"/>
    <w:rsid w:val="0040454E"/>
    <w:rsid w:val="00447A97"/>
    <w:rsid w:val="00474032"/>
    <w:rsid w:val="004A2C0E"/>
    <w:rsid w:val="004B36AA"/>
    <w:rsid w:val="00564BE4"/>
    <w:rsid w:val="005A3762"/>
    <w:rsid w:val="005B5701"/>
    <w:rsid w:val="005C3366"/>
    <w:rsid w:val="006471B6"/>
    <w:rsid w:val="00652EBF"/>
    <w:rsid w:val="00663BFD"/>
    <w:rsid w:val="0071291E"/>
    <w:rsid w:val="00714DE9"/>
    <w:rsid w:val="00775CEB"/>
    <w:rsid w:val="00780BC0"/>
    <w:rsid w:val="007D66F9"/>
    <w:rsid w:val="007F2E21"/>
    <w:rsid w:val="008149A9"/>
    <w:rsid w:val="008300F4"/>
    <w:rsid w:val="008943A4"/>
    <w:rsid w:val="008C41AC"/>
    <w:rsid w:val="008E45EE"/>
    <w:rsid w:val="008E624D"/>
    <w:rsid w:val="008F7AE0"/>
    <w:rsid w:val="0093063C"/>
    <w:rsid w:val="00965B68"/>
    <w:rsid w:val="00974F51"/>
    <w:rsid w:val="009A08B9"/>
    <w:rsid w:val="009C496C"/>
    <w:rsid w:val="00A63FD8"/>
    <w:rsid w:val="00A95E33"/>
    <w:rsid w:val="00AA5164"/>
    <w:rsid w:val="00AD05E1"/>
    <w:rsid w:val="00B114D0"/>
    <w:rsid w:val="00B13569"/>
    <w:rsid w:val="00BC2E23"/>
    <w:rsid w:val="00BD69B9"/>
    <w:rsid w:val="00C36BA2"/>
    <w:rsid w:val="00C72B5C"/>
    <w:rsid w:val="00C82505"/>
    <w:rsid w:val="00C8285A"/>
    <w:rsid w:val="00C92BCF"/>
    <w:rsid w:val="00CF02BA"/>
    <w:rsid w:val="00DA0961"/>
    <w:rsid w:val="00DE3459"/>
    <w:rsid w:val="00E53DB8"/>
    <w:rsid w:val="00E5579F"/>
    <w:rsid w:val="00EE7E77"/>
    <w:rsid w:val="00F11545"/>
    <w:rsid w:val="00F37259"/>
    <w:rsid w:val="00FB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DEE88F-8845-46A1-B6F3-122F3550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Lane, Arlene L.</cp:lastModifiedBy>
  <cp:revision>3</cp:revision>
  <dcterms:created xsi:type="dcterms:W3CDTF">2020-07-31T17:36:00Z</dcterms:created>
  <dcterms:modified xsi:type="dcterms:W3CDTF">2020-09-15T18:11:00Z</dcterms:modified>
</cp:coreProperties>
</file>