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E6" w:rsidRDefault="00DD4CE6" w:rsidP="00813EB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813EB9" w:rsidRDefault="00813EB9" w:rsidP="00813EB9">
      <w:pPr>
        <w:widowControl w:val="0"/>
        <w:autoSpaceDE w:val="0"/>
        <w:autoSpaceDN w:val="0"/>
        <w:adjustRightInd w:val="0"/>
        <w:jc w:val="center"/>
      </w:pPr>
      <w:r>
        <w:t>PART 501</w:t>
      </w:r>
    </w:p>
    <w:p w:rsidR="00813EB9" w:rsidRDefault="00813EB9" w:rsidP="00813EB9">
      <w:pPr>
        <w:widowControl w:val="0"/>
        <w:autoSpaceDE w:val="0"/>
        <w:autoSpaceDN w:val="0"/>
        <w:adjustRightInd w:val="0"/>
        <w:jc w:val="center"/>
      </w:pPr>
      <w:r>
        <w:t>COMPENSATION OF LOCAL GOVERNMENTS FOR EMERGENCY PLANNING AND</w:t>
      </w:r>
    </w:p>
    <w:p w:rsidR="00813EB9" w:rsidRDefault="00813EB9" w:rsidP="00813EB9">
      <w:pPr>
        <w:widowControl w:val="0"/>
        <w:autoSpaceDE w:val="0"/>
        <w:autoSpaceDN w:val="0"/>
        <w:adjustRightInd w:val="0"/>
        <w:jc w:val="center"/>
      </w:pPr>
      <w:r>
        <w:t>PARTICIPATION IN NUCLEAR EMERGENCY RESPONSE EXERCISES</w:t>
      </w:r>
    </w:p>
    <w:p w:rsidR="00DD4CE6" w:rsidRDefault="00DD4CE6" w:rsidP="00813EB9">
      <w:pPr>
        <w:widowControl w:val="0"/>
        <w:autoSpaceDE w:val="0"/>
        <w:autoSpaceDN w:val="0"/>
        <w:adjustRightInd w:val="0"/>
        <w:jc w:val="center"/>
      </w:pPr>
    </w:p>
    <w:sectPr w:rsidR="00DD4CE6" w:rsidSect="00813E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3EB9"/>
    <w:rsid w:val="000012B9"/>
    <w:rsid w:val="005C3366"/>
    <w:rsid w:val="00813EB9"/>
    <w:rsid w:val="00856A02"/>
    <w:rsid w:val="00DB4ABA"/>
    <w:rsid w:val="00D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501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501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