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A3" w:rsidRDefault="00C319A3" w:rsidP="00C319A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319A3" w:rsidRDefault="00C319A3" w:rsidP="00C319A3">
      <w:pPr>
        <w:widowControl w:val="0"/>
        <w:autoSpaceDE w:val="0"/>
        <w:autoSpaceDN w:val="0"/>
        <w:adjustRightInd w:val="0"/>
      </w:pPr>
      <w:r>
        <w:rPr>
          <w:b/>
          <w:bCs/>
        </w:rPr>
        <w:t>Section 360.41  Additional Requirements for Use of Diagnostic X-Ray Systems in the Healing Arts of Medicine, Podiatry and Chiropractic</w:t>
      </w:r>
      <w:r>
        <w:t xml:space="preserve"> </w:t>
      </w:r>
    </w:p>
    <w:p w:rsidR="00C319A3" w:rsidRDefault="00C319A3" w:rsidP="00C319A3">
      <w:pPr>
        <w:widowControl w:val="0"/>
        <w:autoSpaceDE w:val="0"/>
        <w:autoSpaceDN w:val="0"/>
        <w:adjustRightInd w:val="0"/>
      </w:pPr>
    </w:p>
    <w:p w:rsidR="00C319A3" w:rsidRDefault="00C319A3" w:rsidP="00C319A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Viewing System.  Windows, mirrors, closed circuit television or an equivalent system shall be provided to permit the operator to continuously observe the patient during irradiation. </w:t>
      </w:r>
    </w:p>
    <w:p w:rsidR="00C816B7" w:rsidRDefault="00C816B7" w:rsidP="00C319A3">
      <w:pPr>
        <w:widowControl w:val="0"/>
        <w:autoSpaceDE w:val="0"/>
        <w:autoSpaceDN w:val="0"/>
        <w:adjustRightInd w:val="0"/>
        <w:ind w:left="1440" w:hanging="720"/>
      </w:pPr>
    </w:p>
    <w:p w:rsidR="00C319A3" w:rsidRDefault="00C319A3" w:rsidP="00C319A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operator shall be able to maintain aural contact with the patient. </w:t>
      </w:r>
    </w:p>
    <w:p w:rsidR="00C816B7" w:rsidRDefault="00C816B7" w:rsidP="00C319A3">
      <w:pPr>
        <w:widowControl w:val="0"/>
        <w:autoSpaceDE w:val="0"/>
        <w:autoSpaceDN w:val="0"/>
        <w:adjustRightInd w:val="0"/>
        <w:ind w:left="1440" w:hanging="720"/>
      </w:pPr>
    </w:p>
    <w:p w:rsidR="00C319A3" w:rsidRDefault="00C319A3" w:rsidP="00C319A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Each x-ray control shall be located in such a way as to meet the following requirements: </w:t>
      </w:r>
    </w:p>
    <w:p w:rsidR="00C816B7" w:rsidRDefault="00C816B7" w:rsidP="00C319A3">
      <w:pPr>
        <w:widowControl w:val="0"/>
        <w:autoSpaceDE w:val="0"/>
        <w:autoSpaceDN w:val="0"/>
        <w:adjustRightInd w:val="0"/>
        <w:ind w:left="2160" w:hanging="720"/>
      </w:pPr>
    </w:p>
    <w:p w:rsidR="00C319A3" w:rsidRDefault="00C319A3" w:rsidP="00C319A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Stationary x-ray systems and mobile or portable x-ray systems used as stationary x-ray systems shall be required to have the x-ray exposure switch permanently mounted behind a protective barrier. </w:t>
      </w:r>
    </w:p>
    <w:p w:rsidR="00C816B7" w:rsidRDefault="00C816B7" w:rsidP="00C319A3">
      <w:pPr>
        <w:widowControl w:val="0"/>
        <w:autoSpaceDE w:val="0"/>
        <w:autoSpaceDN w:val="0"/>
        <w:adjustRightInd w:val="0"/>
        <w:ind w:left="2160" w:hanging="720"/>
      </w:pPr>
    </w:p>
    <w:p w:rsidR="00C319A3" w:rsidRDefault="00C319A3" w:rsidP="00C319A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For mobile and portable single event exposures and configuration, the x-ray control shall be positioned so that the operator is at least 1.83 meters (6 feet) away from the tube housing and the patient during an exposure. </w:t>
      </w:r>
    </w:p>
    <w:p w:rsidR="00C816B7" w:rsidRDefault="00C816B7" w:rsidP="00C319A3">
      <w:pPr>
        <w:widowControl w:val="0"/>
        <w:autoSpaceDE w:val="0"/>
        <w:autoSpaceDN w:val="0"/>
        <w:adjustRightInd w:val="0"/>
        <w:ind w:left="2160" w:hanging="720"/>
      </w:pPr>
    </w:p>
    <w:p w:rsidR="00C319A3" w:rsidRDefault="00C319A3" w:rsidP="00C319A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Stationary podiatric x-ray systems are exempt from the requirements of subsection (c)(1) of this Section, provided that the x-ray control meets the requirements of subsection (c)(2) of this Section. </w:t>
      </w:r>
    </w:p>
    <w:p w:rsidR="00C816B7" w:rsidRDefault="00C816B7" w:rsidP="00C319A3">
      <w:pPr>
        <w:widowControl w:val="0"/>
        <w:autoSpaceDE w:val="0"/>
        <w:autoSpaceDN w:val="0"/>
        <w:adjustRightInd w:val="0"/>
        <w:ind w:left="1440" w:hanging="720"/>
      </w:pPr>
    </w:p>
    <w:p w:rsidR="00C319A3" w:rsidRDefault="00C319A3" w:rsidP="00C319A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Portable or mobile x-ray equipment shall be used only for examinations where it is impractical to transfer the patient(s) to a stationary x-ray installation. </w:t>
      </w:r>
    </w:p>
    <w:p w:rsidR="00C319A3" w:rsidRDefault="00C319A3" w:rsidP="00C319A3">
      <w:pPr>
        <w:widowControl w:val="0"/>
        <w:autoSpaceDE w:val="0"/>
        <w:autoSpaceDN w:val="0"/>
        <w:adjustRightInd w:val="0"/>
        <w:ind w:left="1440" w:hanging="720"/>
      </w:pPr>
    </w:p>
    <w:p w:rsidR="00C319A3" w:rsidRDefault="00C319A3" w:rsidP="00C319A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23 Ill. Reg. 14516, effective January 1, 2000) </w:t>
      </w:r>
    </w:p>
    <w:sectPr w:rsidR="00C319A3" w:rsidSect="00C319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19A3"/>
    <w:rsid w:val="005C3366"/>
    <w:rsid w:val="00642485"/>
    <w:rsid w:val="008E4F2D"/>
    <w:rsid w:val="00C319A3"/>
    <w:rsid w:val="00C816B7"/>
    <w:rsid w:val="00E4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360</vt:lpstr>
    </vt:vector>
  </TitlesOfParts>
  <Company>State Of Illinois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360</dc:title>
  <dc:subject/>
  <dc:creator>Illinois General Assembly</dc:creator>
  <cp:keywords/>
  <dc:description/>
  <cp:lastModifiedBy>Roberts, John</cp:lastModifiedBy>
  <cp:revision>3</cp:revision>
  <dcterms:created xsi:type="dcterms:W3CDTF">2012-06-21T18:33:00Z</dcterms:created>
  <dcterms:modified xsi:type="dcterms:W3CDTF">2012-06-21T18:33:00Z</dcterms:modified>
</cp:coreProperties>
</file>