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13" w:rsidRDefault="00EF0C13" w:rsidP="00EF0C1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F0C13" w:rsidRDefault="00EF0C13" w:rsidP="00EF0C13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351.3020  Handling Tools</w:t>
      </w:r>
      <w:r>
        <w:t xml:space="preserve"> </w:t>
      </w:r>
    </w:p>
    <w:p w:rsidR="00EF0C13" w:rsidRDefault="00EF0C13" w:rsidP="00EF0C13">
      <w:pPr>
        <w:widowControl w:val="0"/>
        <w:autoSpaceDE w:val="0"/>
        <w:autoSpaceDN w:val="0"/>
        <w:adjustRightInd w:val="0"/>
      </w:pPr>
    </w:p>
    <w:p w:rsidR="00EF0C13" w:rsidRDefault="00EF0C13" w:rsidP="00EF0C13">
      <w:pPr>
        <w:widowControl w:val="0"/>
        <w:autoSpaceDE w:val="0"/>
        <w:autoSpaceDN w:val="0"/>
        <w:adjustRightInd w:val="0"/>
      </w:pPr>
      <w:r>
        <w:t xml:space="preserve">The licensee or registrant shall provide and require the use of tools that will assure remote handling of sealed sources other than low-activity calibration sources. </w:t>
      </w:r>
    </w:p>
    <w:sectPr w:rsidR="00EF0C13" w:rsidSect="00EF0C1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0C13"/>
    <w:rsid w:val="005C3366"/>
    <w:rsid w:val="007277B1"/>
    <w:rsid w:val="00A616B1"/>
    <w:rsid w:val="00B565E7"/>
    <w:rsid w:val="00E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351</vt:lpstr>
    </vt:vector>
  </TitlesOfParts>
  <Company>State Of Illinois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351</dc:title>
  <dc:subject/>
  <dc:creator>Illinois General Assembly</dc:creator>
  <cp:keywords/>
  <dc:description/>
  <cp:lastModifiedBy>Roberts, John</cp:lastModifiedBy>
  <cp:revision>3</cp:revision>
  <dcterms:created xsi:type="dcterms:W3CDTF">2012-06-21T18:33:00Z</dcterms:created>
  <dcterms:modified xsi:type="dcterms:W3CDTF">2012-06-21T18:33:00Z</dcterms:modified>
</cp:coreProperties>
</file>