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1A" w:rsidRDefault="0025711A" w:rsidP="002571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711A" w:rsidRDefault="0025711A" w:rsidP="002571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350.1005  Requirements for Radiography Equipment Using Radiation Machines</w:t>
      </w:r>
      <w:r>
        <w:t xml:space="preserve"> </w:t>
      </w:r>
    </w:p>
    <w:p w:rsidR="0025711A" w:rsidRDefault="0025711A" w:rsidP="0025711A">
      <w:pPr>
        <w:widowControl w:val="0"/>
        <w:autoSpaceDE w:val="0"/>
        <w:autoSpaceDN w:val="0"/>
        <w:adjustRightInd w:val="0"/>
      </w:pPr>
    </w:p>
    <w:p w:rsidR="0025711A" w:rsidRDefault="0025711A" w:rsidP="0025711A">
      <w:pPr>
        <w:widowControl w:val="0"/>
        <w:autoSpaceDE w:val="0"/>
        <w:autoSpaceDN w:val="0"/>
        <w:adjustRightInd w:val="0"/>
      </w:pPr>
      <w:r>
        <w:t xml:space="preserve">The control panel of each radiation machine used in industrial radiographic operation shall be equipped with: </w:t>
      </w:r>
    </w:p>
    <w:p w:rsidR="00C90468" w:rsidRDefault="00C90468" w:rsidP="0025711A">
      <w:pPr>
        <w:widowControl w:val="0"/>
        <w:autoSpaceDE w:val="0"/>
        <w:autoSpaceDN w:val="0"/>
        <w:adjustRightInd w:val="0"/>
      </w:pPr>
    </w:p>
    <w:p w:rsidR="0025711A" w:rsidRDefault="0025711A" w:rsidP="0025711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locking device to prevent the unauthorized use of the x-ray system or the accidental production of x-rays; and </w:t>
      </w:r>
    </w:p>
    <w:p w:rsidR="00C90468" w:rsidRDefault="00C90468" w:rsidP="0025711A">
      <w:pPr>
        <w:widowControl w:val="0"/>
        <w:autoSpaceDE w:val="0"/>
        <w:autoSpaceDN w:val="0"/>
        <w:adjustRightInd w:val="0"/>
        <w:ind w:left="1440" w:hanging="720"/>
      </w:pPr>
    </w:p>
    <w:p w:rsidR="0025711A" w:rsidRDefault="0025711A" w:rsidP="0025711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device that will give a positive indication of the production of x-rays whenever the radiation machine is energized. </w:t>
      </w:r>
    </w:p>
    <w:p w:rsidR="0025711A" w:rsidRDefault="0025711A" w:rsidP="0025711A">
      <w:pPr>
        <w:widowControl w:val="0"/>
        <w:autoSpaceDE w:val="0"/>
        <w:autoSpaceDN w:val="0"/>
        <w:adjustRightInd w:val="0"/>
        <w:ind w:left="1440" w:hanging="720"/>
      </w:pPr>
    </w:p>
    <w:p w:rsidR="0025711A" w:rsidRDefault="0025711A" w:rsidP="0025711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7263, effective May 2, 1994) </w:t>
      </w:r>
    </w:p>
    <w:sectPr w:rsidR="0025711A" w:rsidSect="002571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711A"/>
    <w:rsid w:val="0025711A"/>
    <w:rsid w:val="00491371"/>
    <w:rsid w:val="005C3366"/>
    <w:rsid w:val="0064397A"/>
    <w:rsid w:val="008976C9"/>
    <w:rsid w:val="00C9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