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2" w:rsidRDefault="00F026C2" w:rsidP="00F026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26C2" w:rsidRDefault="00F026C2" w:rsidP="00F026C2">
      <w:pPr>
        <w:widowControl w:val="0"/>
        <w:autoSpaceDE w:val="0"/>
        <w:autoSpaceDN w:val="0"/>
        <w:adjustRightInd w:val="0"/>
        <w:jc w:val="center"/>
      </w:pPr>
      <w:r>
        <w:t>PART 315</w:t>
      </w:r>
    </w:p>
    <w:p w:rsidR="00F026C2" w:rsidRDefault="00F026C2" w:rsidP="00F026C2">
      <w:pPr>
        <w:widowControl w:val="0"/>
        <w:autoSpaceDE w:val="0"/>
        <w:autoSpaceDN w:val="0"/>
        <w:adjustRightInd w:val="0"/>
        <w:jc w:val="center"/>
      </w:pPr>
      <w:r>
        <w:t>STANDARDS FOR PROTECTION AGAINST LASER RADIATION</w:t>
      </w:r>
    </w:p>
    <w:sectPr w:rsidR="00F026C2" w:rsidSect="00F026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26C2"/>
    <w:rsid w:val="002C090A"/>
    <w:rsid w:val="005C3366"/>
    <w:rsid w:val="006B5C49"/>
    <w:rsid w:val="00C17D59"/>
    <w:rsid w:val="00F0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315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315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